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46" w:rsidRDefault="00F96FF1">
      <w:pPr>
        <w:pStyle w:val="Title"/>
      </w:pPr>
      <w:r>
        <w:t>Paper Template: Title Goes Here</w:t>
      </w:r>
      <w:r w:rsidR="00D13359" w:rsidRPr="00D13359">
        <w:t xml:space="preserve"> (Maximum Two Rows)</w:t>
      </w:r>
      <w:r w:rsidR="005F2C46">
        <w:t xml:space="preserve"> </w:t>
      </w:r>
      <w:r w:rsidR="00D13359">
        <w:br/>
      </w:r>
      <w:r w:rsidR="005F2C46">
        <w:t>Times New Roman</w:t>
      </w:r>
      <w:r w:rsidR="00D13359">
        <w:t xml:space="preserve"> Font</w:t>
      </w:r>
      <w:r w:rsidR="005F2C46">
        <w:t xml:space="preserve"> 18</w:t>
      </w:r>
      <w:r w:rsidR="00A0063B">
        <w:t xml:space="preserve"> </w:t>
      </w:r>
      <w:r w:rsidR="003D6491">
        <w:t>P</w:t>
      </w:r>
      <w:r w:rsidR="005F2C46">
        <w:t>oint</w:t>
      </w:r>
      <w:r w:rsidR="003D6491">
        <w:t xml:space="preserve"> Bold</w:t>
      </w:r>
    </w:p>
    <w:p w:rsidR="005F2C46" w:rsidRDefault="005F2C46"/>
    <w:p w:rsidR="00D13359" w:rsidRPr="00D13359" w:rsidRDefault="00D13359" w:rsidP="00D13359">
      <w:pPr>
        <w:pStyle w:val="BodyText"/>
        <w:jc w:val="center"/>
        <w:rPr>
          <w:b/>
          <w:sz w:val="24"/>
        </w:rPr>
      </w:pPr>
      <w:r w:rsidRPr="00D13359">
        <w:rPr>
          <w:b/>
          <w:sz w:val="24"/>
        </w:rPr>
        <w:t>First author’s initial(s) and family name</w:t>
      </w:r>
      <w:r w:rsidRPr="00D13359">
        <w:rPr>
          <w:b/>
          <w:sz w:val="24"/>
          <w:vertAlign w:val="superscript"/>
        </w:rPr>
        <w:t>1</w:t>
      </w:r>
      <w:r w:rsidRPr="00D13359">
        <w:rPr>
          <w:b/>
          <w:sz w:val="24"/>
        </w:rPr>
        <w:t>, Second author</w:t>
      </w:r>
      <w:r w:rsidR="003D6491">
        <w:rPr>
          <w:b/>
          <w:sz w:val="24"/>
        </w:rPr>
        <w:t>’</w:t>
      </w:r>
      <w:r w:rsidRPr="00D13359">
        <w:rPr>
          <w:b/>
          <w:sz w:val="24"/>
        </w:rPr>
        <w:t>s initial(s) and family name</w:t>
      </w:r>
      <w:r w:rsidRPr="00D13359">
        <w:rPr>
          <w:b/>
          <w:sz w:val="24"/>
          <w:vertAlign w:val="superscript"/>
        </w:rPr>
        <w:t>2</w:t>
      </w:r>
      <w:r w:rsidRPr="00D13359">
        <w:rPr>
          <w:b/>
          <w:sz w:val="24"/>
        </w:rPr>
        <w:t xml:space="preserve">, </w:t>
      </w:r>
    </w:p>
    <w:p w:rsidR="005F2C46" w:rsidRDefault="00D13359" w:rsidP="00D13359">
      <w:pPr>
        <w:pStyle w:val="BodyText"/>
        <w:jc w:val="center"/>
        <w:rPr>
          <w:b/>
          <w:sz w:val="24"/>
        </w:rPr>
      </w:pPr>
      <w:r w:rsidRPr="00D13359">
        <w:rPr>
          <w:b/>
          <w:sz w:val="24"/>
        </w:rPr>
        <w:t xml:space="preserve">B. J. </w:t>
      </w:r>
      <w:proofErr w:type="gramStart"/>
      <w:r w:rsidRPr="00D13359">
        <w:rPr>
          <w:b/>
          <w:sz w:val="24"/>
        </w:rPr>
        <w:t>Simpson</w:t>
      </w:r>
      <w:r w:rsidRPr="00D13359">
        <w:rPr>
          <w:b/>
          <w:sz w:val="24"/>
          <w:vertAlign w:val="superscript"/>
        </w:rPr>
        <w:t>3</w:t>
      </w:r>
      <w:r w:rsidRPr="00D13359">
        <w:rPr>
          <w:b/>
          <w:sz w:val="24"/>
        </w:rPr>
        <w:t>, ...</w:t>
      </w:r>
      <w:proofErr w:type="gramEnd"/>
      <w:r w:rsidR="005F2C46">
        <w:rPr>
          <w:b/>
          <w:sz w:val="24"/>
        </w:rPr>
        <w:t xml:space="preserve"> </w:t>
      </w:r>
      <w:r>
        <w:rPr>
          <w:b/>
          <w:sz w:val="24"/>
        </w:rPr>
        <w:t>(</w:t>
      </w:r>
      <w:r w:rsidR="005F2C46">
        <w:rPr>
          <w:b/>
          <w:sz w:val="24"/>
        </w:rPr>
        <w:t xml:space="preserve">12 </w:t>
      </w:r>
      <w:r w:rsidR="00A0063B">
        <w:rPr>
          <w:b/>
          <w:sz w:val="24"/>
        </w:rPr>
        <w:t xml:space="preserve">Bold </w:t>
      </w:r>
      <w:r w:rsidR="005F2C46">
        <w:rPr>
          <w:b/>
          <w:sz w:val="24"/>
        </w:rPr>
        <w:t>Point</w:t>
      </w:r>
      <w:r>
        <w:rPr>
          <w:b/>
          <w:sz w:val="24"/>
        </w:rPr>
        <w:t>)</w:t>
      </w:r>
    </w:p>
    <w:p w:rsidR="005F2C46" w:rsidRDefault="005F2C46">
      <w:pPr>
        <w:jc w:val="center"/>
        <w:rPr>
          <w:i/>
          <w:sz w:val="22"/>
        </w:rPr>
      </w:pPr>
    </w:p>
    <w:p w:rsidR="00D13359" w:rsidRPr="00D13359" w:rsidRDefault="00D13359" w:rsidP="00D13359">
      <w:pPr>
        <w:jc w:val="center"/>
        <w:rPr>
          <w:i/>
          <w:sz w:val="20"/>
        </w:rPr>
      </w:pPr>
      <w:r w:rsidRPr="00D13359">
        <w:rPr>
          <w:i/>
          <w:sz w:val="20"/>
          <w:vertAlign w:val="superscript"/>
        </w:rPr>
        <w:t>1</w:t>
      </w:r>
      <w:r w:rsidR="00807BEF" w:rsidRPr="00807BEF">
        <w:rPr>
          <w:i/>
          <w:sz w:val="20"/>
        </w:rPr>
        <w:t>First author</w:t>
      </w:r>
      <w:r w:rsidR="003D6491">
        <w:rPr>
          <w:i/>
          <w:sz w:val="20"/>
        </w:rPr>
        <w:t>’</w:t>
      </w:r>
      <w:r w:rsidR="00807BEF" w:rsidRPr="00807BEF">
        <w:rPr>
          <w:i/>
          <w:sz w:val="20"/>
        </w:rPr>
        <w:t xml:space="preserve">s </w:t>
      </w:r>
      <w:r w:rsidR="00807BEF">
        <w:rPr>
          <w:i/>
          <w:sz w:val="20"/>
        </w:rPr>
        <w:t>a</w:t>
      </w:r>
      <w:r w:rsidRPr="00D13359">
        <w:rPr>
          <w:i/>
          <w:sz w:val="20"/>
        </w:rPr>
        <w:t xml:space="preserve">ffiliation, </w:t>
      </w:r>
      <w:r>
        <w:rPr>
          <w:i/>
          <w:sz w:val="20"/>
        </w:rPr>
        <w:t>mailing</w:t>
      </w:r>
      <w:r w:rsidRPr="00D13359">
        <w:rPr>
          <w:i/>
          <w:sz w:val="20"/>
        </w:rPr>
        <w:t xml:space="preserve"> address, City, </w:t>
      </w:r>
      <w:r w:rsidR="003D6491">
        <w:rPr>
          <w:i/>
          <w:sz w:val="20"/>
        </w:rPr>
        <w:t>C</w:t>
      </w:r>
      <w:r w:rsidRPr="00D13359">
        <w:rPr>
          <w:i/>
          <w:sz w:val="20"/>
        </w:rPr>
        <w:t>ountry</w:t>
      </w:r>
    </w:p>
    <w:p w:rsidR="00D13359" w:rsidRPr="00D13359" w:rsidRDefault="00D13359" w:rsidP="00D13359">
      <w:pPr>
        <w:jc w:val="center"/>
        <w:rPr>
          <w:i/>
          <w:sz w:val="20"/>
        </w:rPr>
      </w:pPr>
      <w:r w:rsidRPr="00D13359">
        <w:rPr>
          <w:i/>
          <w:sz w:val="20"/>
          <w:vertAlign w:val="superscript"/>
        </w:rPr>
        <w:t>2</w:t>
      </w:r>
      <w:r w:rsidRPr="00D13359">
        <w:rPr>
          <w:i/>
          <w:sz w:val="20"/>
        </w:rPr>
        <w:t>Second author</w:t>
      </w:r>
      <w:r w:rsidR="003D6491">
        <w:rPr>
          <w:i/>
          <w:sz w:val="20"/>
        </w:rPr>
        <w:t>’</w:t>
      </w:r>
      <w:r w:rsidRPr="00D13359">
        <w:rPr>
          <w:i/>
          <w:sz w:val="20"/>
        </w:rPr>
        <w:t>s affiliation, City, Country</w:t>
      </w:r>
    </w:p>
    <w:p w:rsidR="00D13359" w:rsidRPr="00D13359" w:rsidRDefault="00D13359" w:rsidP="00D13359">
      <w:pPr>
        <w:jc w:val="center"/>
        <w:rPr>
          <w:i/>
          <w:sz w:val="20"/>
        </w:rPr>
      </w:pPr>
      <w:r w:rsidRPr="00D13359">
        <w:rPr>
          <w:i/>
          <w:sz w:val="20"/>
          <w:vertAlign w:val="superscript"/>
        </w:rPr>
        <w:t>3</w:t>
      </w:r>
      <w:r w:rsidRPr="00D13359">
        <w:rPr>
          <w:i/>
          <w:sz w:val="20"/>
        </w:rPr>
        <w:t>Third author</w:t>
      </w:r>
      <w:r w:rsidR="003D6491">
        <w:rPr>
          <w:i/>
          <w:sz w:val="20"/>
        </w:rPr>
        <w:t>’</w:t>
      </w:r>
      <w:r w:rsidRPr="00D13359">
        <w:rPr>
          <w:i/>
          <w:sz w:val="20"/>
        </w:rPr>
        <w:t>s affiliation, City, Country</w:t>
      </w:r>
    </w:p>
    <w:p w:rsidR="005F2C46" w:rsidRDefault="00D13359" w:rsidP="00D13359">
      <w:pPr>
        <w:jc w:val="center"/>
        <w:rPr>
          <w:i/>
          <w:sz w:val="20"/>
        </w:rPr>
      </w:pPr>
      <w:r w:rsidRPr="00D13359">
        <w:rPr>
          <w:i/>
          <w:sz w:val="20"/>
        </w:rPr>
        <w:t>E-mail (corresponding author): someone@email.com</w:t>
      </w:r>
      <w:r w:rsidR="005F2C46">
        <w:rPr>
          <w:i/>
          <w:sz w:val="20"/>
        </w:rPr>
        <w:t xml:space="preserve"> </w:t>
      </w:r>
      <w:r w:rsidRPr="00D13359">
        <w:rPr>
          <w:sz w:val="20"/>
        </w:rPr>
        <w:t>(</w:t>
      </w:r>
      <w:r w:rsidR="003D6491">
        <w:rPr>
          <w:i/>
          <w:sz w:val="20"/>
        </w:rPr>
        <w:t>10 p</w:t>
      </w:r>
      <w:r w:rsidR="005F2C46">
        <w:rPr>
          <w:i/>
          <w:sz w:val="20"/>
        </w:rPr>
        <w:t>oint</w:t>
      </w:r>
      <w:r w:rsidR="003D6491" w:rsidRPr="003D6491">
        <w:rPr>
          <w:i/>
          <w:sz w:val="20"/>
        </w:rPr>
        <w:t xml:space="preserve"> </w:t>
      </w:r>
      <w:r w:rsidR="003D6491">
        <w:rPr>
          <w:i/>
          <w:sz w:val="20"/>
        </w:rPr>
        <w:t>i</w:t>
      </w:r>
      <w:r w:rsidR="003D6491" w:rsidRPr="00A0063B">
        <w:rPr>
          <w:i/>
          <w:sz w:val="20"/>
        </w:rPr>
        <w:t>talic</w:t>
      </w:r>
      <w:r w:rsidR="003D6491" w:rsidRPr="00D13359">
        <w:rPr>
          <w:sz w:val="20"/>
        </w:rPr>
        <w:t>)</w:t>
      </w:r>
    </w:p>
    <w:p w:rsidR="005F2C46" w:rsidRDefault="006248F6">
      <w:r>
        <w:pict>
          <v:rect id="_x0000_i1025" style="width:0;height:1.5pt" o:hralign="center" o:hrstd="t" o:hr="t" fillcolor="gray" stroked="f"/>
        </w:pict>
      </w:r>
    </w:p>
    <w:p w:rsidR="005F2C46" w:rsidRDefault="005F2C46" w:rsidP="00AB51F5">
      <w:pPr>
        <w:pStyle w:val="Heading1"/>
      </w:pPr>
      <w:r>
        <w:t>Abstract</w:t>
      </w:r>
    </w:p>
    <w:p w:rsidR="00AB51F5" w:rsidRPr="00AB51F5" w:rsidRDefault="00AB51F5" w:rsidP="00AB51F5"/>
    <w:p w:rsidR="005912E1" w:rsidRDefault="00A0063B" w:rsidP="003D6491">
      <w:pPr>
        <w:jc w:val="both"/>
        <w:rPr>
          <w:sz w:val="20"/>
        </w:rPr>
      </w:pPr>
      <w:r w:rsidRPr="00A0063B">
        <w:rPr>
          <w:sz w:val="20"/>
        </w:rPr>
        <w:t xml:space="preserve">The abstract should provide </w:t>
      </w:r>
      <w:r>
        <w:rPr>
          <w:sz w:val="20"/>
        </w:rPr>
        <w:t xml:space="preserve">readers and </w:t>
      </w:r>
      <w:r w:rsidRPr="00A0063B">
        <w:rPr>
          <w:sz w:val="20"/>
        </w:rPr>
        <w:t xml:space="preserve">conference attendees with a good indication of the topic and its relevance. A good abstract </w:t>
      </w:r>
      <w:r>
        <w:rPr>
          <w:sz w:val="20"/>
        </w:rPr>
        <w:t xml:space="preserve">typically </w:t>
      </w:r>
      <w:r w:rsidRPr="00A0063B">
        <w:rPr>
          <w:sz w:val="20"/>
        </w:rPr>
        <w:t>provide</w:t>
      </w:r>
      <w:r>
        <w:rPr>
          <w:sz w:val="20"/>
        </w:rPr>
        <w:t>s</w:t>
      </w:r>
      <w:r w:rsidRPr="00A0063B">
        <w:rPr>
          <w:sz w:val="20"/>
        </w:rPr>
        <w:t xml:space="preserve"> a sentence or two on each of</w:t>
      </w:r>
      <w:r w:rsidR="003D6491">
        <w:rPr>
          <w:sz w:val="20"/>
        </w:rPr>
        <w:t>:</w:t>
      </w:r>
      <w:r w:rsidRPr="00A0063B">
        <w:rPr>
          <w:sz w:val="20"/>
        </w:rPr>
        <w:t xml:space="preserve"> the context of the research, the purpose of the research, the methodology, the results and their interpretation, and the conclusions. The abstract </w:t>
      </w:r>
      <w:r>
        <w:rPr>
          <w:sz w:val="20"/>
        </w:rPr>
        <w:t>should be 150 to 250 words in</w:t>
      </w:r>
      <w:r w:rsidRPr="00A0063B">
        <w:rPr>
          <w:sz w:val="20"/>
        </w:rPr>
        <w:t xml:space="preserve"> length. </w:t>
      </w:r>
      <w:r w:rsidR="00807BEF">
        <w:rPr>
          <w:sz w:val="20"/>
        </w:rPr>
        <w:t xml:space="preserve"> The text is in 10 point Times New Roman font</w:t>
      </w:r>
      <w:r w:rsidR="00AB51F5">
        <w:rPr>
          <w:sz w:val="20"/>
        </w:rPr>
        <w:t>, and there is a one-line space between the abstract header and the text</w:t>
      </w:r>
      <w:r w:rsidR="00815774">
        <w:rPr>
          <w:sz w:val="20"/>
        </w:rPr>
        <w:t>.</w:t>
      </w:r>
      <w:r w:rsidR="005912E1">
        <w:rPr>
          <w:sz w:val="20"/>
        </w:rPr>
        <w:t xml:space="preserve"> </w:t>
      </w:r>
    </w:p>
    <w:p w:rsidR="005F2C46" w:rsidRDefault="006248F6">
      <w:r>
        <w:pict>
          <v:rect id="_x0000_i1026" style="width:0;height:1.5pt" o:hralign="center" o:hrstd="t" o:hr="t" fillcolor="gray" stroked="f"/>
        </w:pict>
      </w:r>
    </w:p>
    <w:p w:rsidR="00EA6110" w:rsidRDefault="00EA6110">
      <w:pPr>
        <w:sectPr w:rsidR="00EA6110" w:rsidSect="00A86C33">
          <w:footerReference w:type="default" r:id="rId8"/>
          <w:pgSz w:w="11906" w:h="16838"/>
          <w:pgMar w:top="1440" w:right="1077" w:bottom="1440" w:left="1077" w:header="720" w:footer="720" w:gutter="0"/>
          <w:cols w:space="720"/>
        </w:sectPr>
      </w:pPr>
    </w:p>
    <w:p w:rsidR="005F2C46" w:rsidRDefault="005F2C46">
      <w:pPr>
        <w:pStyle w:val="BodyText"/>
      </w:pPr>
    </w:p>
    <w:p w:rsidR="005F2C46" w:rsidRDefault="005F2C46">
      <w:pPr>
        <w:pStyle w:val="Heading1"/>
      </w:pPr>
      <w:r>
        <w:t>1. Introduction</w:t>
      </w:r>
    </w:p>
    <w:p w:rsidR="005F2C46" w:rsidRDefault="005F2C46">
      <w:pPr>
        <w:pStyle w:val="BodyText"/>
      </w:pPr>
    </w:p>
    <w:p w:rsidR="005F2C46" w:rsidRDefault="005912E1">
      <w:pPr>
        <w:pStyle w:val="BodyText"/>
      </w:pPr>
      <w:r>
        <w:t xml:space="preserve">An introduction should </w:t>
      </w:r>
      <w:r w:rsidR="00815774">
        <w:t>explain</w:t>
      </w:r>
      <w:r>
        <w:t xml:space="preserve"> the basic premise of the paper. A good introduction includes </w:t>
      </w:r>
      <w:r w:rsidR="00815774">
        <w:t>several</w:t>
      </w:r>
      <w:r>
        <w:t xml:space="preserve"> paragraph</w:t>
      </w:r>
      <w:r w:rsidR="00815774">
        <w:t>s</w:t>
      </w:r>
      <w:r>
        <w:t xml:space="preserve"> </w:t>
      </w:r>
      <w:r w:rsidR="00815774">
        <w:t>explaining</w:t>
      </w:r>
      <w:r>
        <w:t xml:space="preserve"> the context for the research</w:t>
      </w:r>
      <w:r w:rsidR="00815774">
        <w:t xml:space="preserve"> and</w:t>
      </w:r>
      <w:r>
        <w:t xml:space="preserve"> why it is important, a short review of the current state of the art identifying unresolved issues or opportunities, a statement of what the research hopes to achieve, and a brief outline of the paper. </w:t>
      </w:r>
    </w:p>
    <w:p w:rsidR="005F2C46" w:rsidRDefault="005F2C46">
      <w:pPr>
        <w:pStyle w:val="BodyText"/>
      </w:pPr>
    </w:p>
    <w:p w:rsidR="005912E1" w:rsidRDefault="005912E1">
      <w:pPr>
        <w:pStyle w:val="BodyText"/>
      </w:pPr>
      <w:r>
        <w:t xml:space="preserve">All text is written in 10 point Times New Roman font, with </w:t>
      </w:r>
      <w:r w:rsidR="007F73B3">
        <w:t xml:space="preserve">a one-line space between </w:t>
      </w:r>
      <w:r>
        <w:t xml:space="preserve">the </w:t>
      </w:r>
      <w:r w:rsidR="007F73B3">
        <w:t xml:space="preserve">non-indented </w:t>
      </w:r>
      <w:r>
        <w:t>paragraphs</w:t>
      </w:r>
      <w:r w:rsidR="007F73B3">
        <w:t>. T</w:t>
      </w:r>
      <w:r w:rsidR="002A73B9">
        <w:t>he text</w:t>
      </w:r>
      <w:r w:rsidR="003D6491">
        <w:t xml:space="preserve"> is</w:t>
      </w:r>
      <w:r w:rsidR="002A73B9">
        <w:t xml:space="preserve"> justified on the left and right sides.</w:t>
      </w:r>
      <w:r w:rsidR="005F2C46">
        <w:t xml:space="preserve"> </w:t>
      </w:r>
      <w:r w:rsidRPr="005912E1">
        <w:t>The paper can be formatted easily by copying text and pasting it as unformatted text into the appropriate part of th</w:t>
      </w:r>
      <w:r w:rsidR="007F73B3">
        <w:t>is template</w:t>
      </w:r>
      <w:r w:rsidRPr="005912E1">
        <w:t>.</w:t>
      </w:r>
      <w:r>
        <w:t xml:space="preserve"> </w:t>
      </w:r>
    </w:p>
    <w:p w:rsidR="007F73B3" w:rsidRDefault="007F73B3">
      <w:pPr>
        <w:pStyle w:val="BodyText"/>
      </w:pPr>
    </w:p>
    <w:p w:rsidR="007F73B3" w:rsidRDefault="007F73B3">
      <w:pPr>
        <w:pStyle w:val="BodyText"/>
      </w:pPr>
      <w:r>
        <w:t>Where figures, tables, sections or equations are referenced in text, the word should be written in full with the leading letter in upper</w:t>
      </w:r>
      <w:r w:rsidR="003D6491">
        <w:t xml:space="preserve"> </w:t>
      </w:r>
      <w:r>
        <w:t xml:space="preserve">case (e.g. Figure 1, Table 2, Section 3, </w:t>
      </w:r>
      <w:proofErr w:type="spellStart"/>
      <w:r>
        <w:t>etc</w:t>
      </w:r>
      <w:proofErr w:type="spellEnd"/>
      <w:r>
        <w:t xml:space="preserve">).  References should be cited, in sequence, using square brackets, e.g. [1]. </w:t>
      </w:r>
    </w:p>
    <w:p w:rsidR="005912E1" w:rsidRDefault="005912E1">
      <w:pPr>
        <w:pStyle w:val="BodyText"/>
      </w:pPr>
    </w:p>
    <w:p w:rsidR="005F2C46" w:rsidRDefault="005912E1" w:rsidP="008B29EC">
      <w:pPr>
        <w:pStyle w:val="BodyText"/>
      </w:pPr>
      <w:r>
        <w:t>All papers will be edited, but no</w:t>
      </w:r>
      <w:r w:rsidR="00AB51F5">
        <w:t>t</w:t>
      </w:r>
      <w:r>
        <w:t xml:space="preserve"> peer reviewed, and prepared in pdf format for publication on the MSA website</w:t>
      </w:r>
      <w:r w:rsidR="00AB51F5">
        <w:t xml:space="preserve">. The papers will be accessible to MSA members and conference attendees. </w:t>
      </w:r>
      <w:r w:rsidR="008B29EC">
        <w:t>A</w:t>
      </w:r>
      <w:r w:rsidR="00AB51F5">
        <w:t xml:space="preserve">uthors </w:t>
      </w:r>
      <w:r w:rsidR="008B29EC">
        <w:t xml:space="preserve">should </w:t>
      </w:r>
      <w:r w:rsidR="00AB51F5">
        <w:t>limit the total length</w:t>
      </w:r>
      <w:r w:rsidR="008B29EC">
        <w:t xml:space="preserve"> of paper</w:t>
      </w:r>
      <w:r w:rsidR="00AB51F5">
        <w:t xml:space="preserve"> to </w:t>
      </w:r>
      <w:r w:rsidR="00FC1BA3">
        <w:t>6</w:t>
      </w:r>
      <w:bookmarkStart w:id="0" w:name="_GoBack"/>
      <w:bookmarkEnd w:id="0"/>
      <w:r w:rsidR="00AB51F5">
        <w:t xml:space="preserve"> pages. </w:t>
      </w:r>
    </w:p>
    <w:p w:rsidR="005F2C46" w:rsidRDefault="005F2C46">
      <w:pPr>
        <w:pStyle w:val="BodyText"/>
      </w:pPr>
    </w:p>
    <w:p w:rsidR="005F2C46" w:rsidRDefault="005F2C46">
      <w:pPr>
        <w:pStyle w:val="Heading1"/>
      </w:pPr>
      <w:r>
        <w:t xml:space="preserve">2. </w:t>
      </w:r>
      <w:r w:rsidR="00AB51F5">
        <w:t xml:space="preserve">Additional </w:t>
      </w:r>
      <w:r w:rsidR="00815774">
        <w:t>s</w:t>
      </w:r>
      <w:r w:rsidR="00AB51F5">
        <w:t xml:space="preserve">ections and </w:t>
      </w:r>
      <w:r w:rsidR="00F62060">
        <w:t>subsections</w:t>
      </w:r>
    </w:p>
    <w:p w:rsidR="00F62060" w:rsidRDefault="00F62060">
      <w:pPr>
        <w:pStyle w:val="BodyText"/>
        <w:rPr>
          <w:i/>
        </w:rPr>
      </w:pPr>
    </w:p>
    <w:p w:rsidR="00F62060" w:rsidRPr="00F62060" w:rsidRDefault="00F62060">
      <w:pPr>
        <w:pStyle w:val="BodyText"/>
        <w:rPr>
          <w:i/>
        </w:rPr>
      </w:pPr>
      <w:r w:rsidRPr="00F62060">
        <w:rPr>
          <w:i/>
        </w:rPr>
        <w:t>2.1</w:t>
      </w:r>
      <w:r>
        <w:rPr>
          <w:i/>
        </w:rPr>
        <w:t xml:space="preserve"> S</w:t>
      </w:r>
      <w:r w:rsidRPr="00F62060">
        <w:rPr>
          <w:i/>
        </w:rPr>
        <w:t>ection headings</w:t>
      </w:r>
    </w:p>
    <w:p w:rsidR="00F62060" w:rsidRDefault="00AB51F5">
      <w:pPr>
        <w:pStyle w:val="BodyText"/>
      </w:pPr>
      <w:r>
        <w:t xml:space="preserve">All first-level headings are numbered and in Times New Roman 10 point bold font. There should be a single line space between the heading and the preceding and </w:t>
      </w:r>
      <w:r w:rsidR="00F62060">
        <w:br/>
      </w:r>
    </w:p>
    <w:p w:rsidR="00F62060" w:rsidRDefault="00F62060">
      <w:pPr>
        <w:pStyle w:val="BodyText"/>
      </w:pPr>
    </w:p>
    <w:p w:rsidR="00F62060" w:rsidRDefault="00F62060">
      <w:pPr>
        <w:pStyle w:val="BodyText"/>
      </w:pPr>
      <w:proofErr w:type="gramStart"/>
      <w:r>
        <w:lastRenderedPageBreak/>
        <w:t>the</w:t>
      </w:r>
      <w:proofErr w:type="gramEnd"/>
      <w:r>
        <w:t xml:space="preserve"> </w:t>
      </w:r>
      <w:r w:rsidR="00AB51F5">
        <w:t xml:space="preserve">following text. </w:t>
      </w:r>
      <w:r w:rsidR="00815774">
        <w:t>Only the first letter of the heading is required to be in uppercase font</w:t>
      </w:r>
      <w:r>
        <w:t>.</w:t>
      </w:r>
    </w:p>
    <w:p w:rsidR="00F62060" w:rsidRDefault="00F62060">
      <w:pPr>
        <w:pStyle w:val="BodyText"/>
      </w:pPr>
    </w:p>
    <w:p w:rsidR="00F62060" w:rsidRPr="00F62060" w:rsidRDefault="00F62060">
      <w:pPr>
        <w:pStyle w:val="BodyText"/>
        <w:rPr>
          <w:i/>
        </w:rPr>
      </w:pPr>
      <w:r w:rsidRPr="00F62060">
        <w:rPr>
          <w:i/>
        </w:rPr>
        <w:t xml:space="preserve">2.2 Subsection headings </w:t>
      </w:r>
    </w:p>
    <w:p w:rsidR="005F2C46" w:rsidRDefault="00F62060">
      <w:pPr>
        <w:pStyle w:val="BodyText"/>
      </w:pPr>
      <w:r>
        <w:t xml:space="preserve">All second-level headings are numbered and in Times New Roman 10 point </w:t>
      </w:r>
      <w:r w:rsidR="003D6491">
        <w:t>i</w:t>
      </w:r>
      <w:r>
        <w:t xml:space="preserve">talic font. There should be a one-line space ahead of the heading and no space after the heading. </w:t>
      </w:r>
      <w:r w:rsidR="00AB51F5">
        <w:t xml:space="preserve"> </w:t>
      </w:r>
      <w:r w:rsidR="005F2C46">
        <w:t xml:space="preserve"> </w:t>
      </w:r>
    </w:p>
    <w:p w:rsidR="00AB51F5" w:rsidRDefault="00AB51F5">
      <w:pPr>
        <w:pStyle w:val="Heading1"/>
      </w:pPr>
    </w:p>
    <w:p w:rsidR="005F2C46" w:rsidRDefault="005F2C46">
      <w:pPr>
        <w:pStyle w:val="Heading1"/>
      </w:pPr>
      <w:r>
        <w:t xml:space="preserve">3. </w:t>
      </w:r>
      <w:r w:rsidR="00AB51F5">
        <w:t>Figures</w:t>
      </w:r>
    </w:p>
    <w:p w:rsidR="00AB51F5" w:rsidRDefault="00AB51F5" w:rsidP="00AB51F5">
      <w:pPr>
        <w:pStyle w:val="BodyText"/>
      </w:pPr>
    </w:p>
    <w:p w:rsidR="00AB51F5" w:rsidRDefault="00815774" w:rsidP="00AB51F5">
      <w:pPr>
        <w:pStyle w:val="BodyText"/>
      </w:pPr>
      <w:r>
        <w:t xml:space="preserve">Figures and graphics are often helpful in describing the </w:t>
      </w:r>
      <w:r w:rsidR="00AB51F5">
        <w:t>experimental set up</w:t>
      </w:r>
      <w:r>
        <w:t xml:space="preserve"> and summarising results</w:t>
      </w:r>
      <w:r w:rsidR="00AB51F5">
        <w:t xml:space="preserve">.  </w:t>
      </w:r>
      <w:r>
        <w:t>All graphs, drawings</w:t>
      </w:r>
      <w:r w:rsidR="008357DD">
        <w:t>,</w:t>
      </w:r>
      <w:r>
        <w:t xml:space="preserve"> and </w:t>
      </w:r>
      <w:r w:rsidR="007F73B3">
        <w:t xml:space="preserve">photographs </w:t>
      </w:r>
      <w:r>
        <w:t>must be referenced in text, in the correct numerical sequence.  An example of the figure and caption is shown in Figure 1.</w:t>
      </w:r>
      <w:r w:rsidR="002A73B9">
        <w:t xml:space="preserve"> The figures should be no wider than the column of text.</w:t>
      </w:r>
      <w:r w:rsidR="008357DD">
        <w:t xml:space="preserve"> </w:t>
      </w:r>
    </w:p>
    <w:p w:rsidR="005F2C46" w:rsidRDefault="005F2C46">
      <w:pPr>
        <w:pStyle w:val="BodyText"/>
      </w:pPr>
    </w:p>
    <w:p w:rsidR="00A45D7A" w:rsidRDefault="00A217DA">
      <w:pPr>
        <w:pStyle w:val="BodyText"/>
      </w:pPr>
      <w:r>
        <w:rPr>
          <w:noProof/>
          <w:lang w:eastAsia="en-AU"/>
        </w:rPr>
        <w:drawing>
          <wp:inline distT="0" distB="0" distL="0" distR="0">
            <wp:extent cx="2880360" cy="1019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template-photo.jpg"/>
                    <pic:cNvPicPr/>
                  </pic:nvPicPr>
                  <pic:blipFill>
                    <a:blip r:embed="rId9">
                      <a:extLst>
                        <a:ext uri="{28A0092B-C50C-407E-A947-70E740481C1C}">
                          <a14:useLocalDpi xmlns:a14="http://schemas.microsoft.com/office/drawing/2010/main" val="0"/>
                        </a:ext>
                      </a:extLst>
                    </a:blip>
                    <a:stretch>
                      <a:fillRect/>
                    </a:stretch>
                  </pic:blipFill>
                  <pic:spPr>
                    <a:xfrm>
                      <a:off x="0" y="0"/>
                      <a:ext cx="2880360" cy="1019810"/>
                    </a:xfrm>
                    <a:prstGeom prst="rect">
                      <a:avLst/>
                    </a:prstGeom>
                  </pic:spPr>
                </pic:pic>
              </a:graphicData>
            </a:graphic>
          </wp:inline>
        </w:drawing>
      </w:r>
    </w:p>
    <w:p w:rsidR="005F2C46" w:rsidRPr="008357DD" w:rsidRDefault="005F2C46">
      <w:pPr>
        <w:pStyle w:val="BodyText"/>
        <w:rPr>
          <w:sz w:val="16"/>
        </w:rPr>
      </w:pPr>
    </w:p>
    <w:p w:rsidR="005F2C46" w:rsidRDefault="008357DD" w:rsidP="00A217DA">
      <w:pPr>
        <w:pStyle w:val="Caption"/>
        <w:jc w:val="left"/>
      </w:pPr>
      <w:r>
        <w:t xml:space="preserve">Figure 1: </w:t>
      </w:r>
      <w:r w:rsidRPr="008357DD">
        <w:rPr>
          <w:b w:val="0"/>
        </w:rPr>
        <w:t xml:space="preserve">Scenic view of </w:t>
      </w:r>
      <w:r w:rsidR="00A217DA">
        <w:rPr>
          <w:b w:val="0"/>
        </w:rPr>
        <w:t>Sydney’s harbour bridge and opera house</w:t>
      </w:r>
      <w:r w:rsidRPr="008357DD">
        <w:rPr>
          <w:b w:val="0"/>
        </w:rPr>
        <w:t>.</w:t>
      </w:r>
    </w:p>
    <w:p w:rsidR="008357DD" w:rsidRDefault="008357DD">
      <w:pPr>
        <w:pStyle w:val="BodyText"/>
      </w:pPr>
    </w:p>
    <w:p w:rsidR="005F2C46" w:rsidRDefault="008357DD">
      <w:pPr>
        <w:pStyle w:val="BodyText"/>
      </w:pPr>
      <w:r>
        <w:t>The figure caption should be written below the figure with a one-line space</w:t>
      </w:r>
      <w:r w:rsidR="00FF2D4B">
        <w:t>, and left justified.</w:t>
      </w:r>
      <w:r>
        <w:t xml:space="preserve"> It should be concise and in 8 point Times New Roman font.  The figure label and number should be in bold. </w:t>
      </w:r>
    </w:p>
    <w:p w:rsidR="002A73B9" w:rsidRDefault="002A73B9">
      <w:pPr>
        <w:pStyle w:val="BodyText"/>
      </w:pPr>
    </w:p>
    <w:p w:rsidR="002A73B9" w:rsidRDefault="002A73B9" w:rsidP="008B29EC">
      <w:pPr>
        <w:pStyle w:val="BodyText"/>
      </w:pPr>
      <w:r>
        <w:t>Because the papers will be published on-line only</w:t>
      </w:r>
      <w:r w:rsidR="00825F28">
        <w:t>, in PDF file format</w:t>
      </w:r>
      <w:r>
        <w:t xml:space="preserve">, there is no limitation on the use of colour. However, excessively large </w:t>
      </w:r>
      <w:r w:rsidR="00FF2D4B">
        <w:t>or high-</w:t>
      </w:r>
      <w:r>
        <w:t xml:space="preserve">resolution pictures </w:t>
      </w:r>
      <w:r w:rsidR="007F73B3">
        <w:t xml:space="preserve">should be avoided to minimise </w:t>
      </w:r>
      <w:r>
        <w:t>file sizes</w:t>
      </w:r>
      <w:r w:rsidR="007F73B3">
        <w:t>. C</w:t>
      </w:r>
      <w:r>
        <w:t>ompleted papers should be no more than</w:t>
      </w:r>
      <w:r w:rsidR="008B29EC">
        <w:t xml:space="preserve"> 10</w:t>
      </w:r>
      <w:r>
        <w:t xml:space="preserve"> MB</w:t>
      </w:r>
      <w:r w:rsidR="007F73B3">
        <w:t>.</w:t>
      </w:r>
    </w:p>
    <w:p w:rsidR="002A73B9" w:rsidRDefault="002A73B9">
      <w:pPr>
        <w:pStyle w:val="BodyText"/>
      </w:pPr>
    </w:p>
    <w:p w:rsidR="00A12E51" w:rsidRDefault="00A12E51">
      <w:pPr>
        <w:pStyle w:val="BodyText"/>
      </w:pPr>
      <w:r>
        <w:lastRenderedPageBreak/>
        <w:t xml:space="preserve">Where graphs are included, all numbers, axis labels, legends </w:t>
      </w:r>
      <w:proofErr w:type="spellStart"/>
      <w:r>
        <w:t>etc</w:t>
      </w:r>
      <w:proofErr w:type="spellEnd"/>
      <w:r>
        <w:t xml:space="preserve">, should be in a sufficiently large font to be easily legible. </w:t>
      </w:r>
      <w:r w:rsidR="00FF2D4B">
        <w:t xml:space="preserve">All lines and points on the graphs should be explained in the legend or the caption. As for the other figures, the captions should be concise, so explanatory text should be in the main body of the paper. </w:t>
      </w:r>
      <w:r>
        <w:t xml:space="preserve"> Labels should be included on both axes, and where appropriate, measurement units should be clearly indicated.  Axis labels should be in a single line and not extend beyond the boundaries of the graph.</w:t>
      </w:r>
      <w:r w:rsidR="00FF2D4B">
        <w:t xml:space="preserve"> An example is shown in Figure 2. </w:t>
      </w:r>
    </w:p>
    <w:p w:rsidR="00A12E51" w:rsidRDefault="00A12E51">
      <w:pPr>
        <w:pStyle w:val="BodyText"/>
      </w:pPr>
    </w:p>
    <w:p w:rsidR="00A12E51" w:rsidRDefault="00B56E22">
      <w:pPr>
        <w:pStyle w:val="BodyText"/>
      </w:pPr>
      <w:r>
        <w:rPr>
          <w:noProof/>
          <w:lang w:eastAsia="en-AU"/>
        </w:rPr>
        <w:drawing>
          <wp:inline distT="0" distB="0" distL="0" distR="0" wp14:anchorId="7DF201D5" wp14:editId="483D3600">
            <wp:extent cx="2708910" cy="183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910" cy="1835785"/>
                    </a:xfrm>
                    <a:prstGeom prst="rect">
                      <a:avLst/>
                    </a:prstGeom>
                    <a:noFill/>
                    <a:ln>
                      <a:noFill/>
                    </a:ln>
                  </pic:spPr>
                </pic:pic>
              </a:graphicData>
            </a:graphic>
          </wp:inline>
        </w:drawing>
      </w:r>
    </w:p>
    <w:p w:rsidR="00A12E51" w:rsidRDefault="00A12E51">
      <w:pPr>
        <w:pStyle w:val="Heading1"/>
      </w:pPr>
    </w:p>
    <w:p w:rsidR="00A12E51" w:rsidRPr="00A12E51" w:rsidRDefault="00A12E51" w:rsidP="00FF2D4B">
      <w:pPr>
        <w:pStyle w:val="Heading1"/>
        <w:rPr>
          <w:sz w:val="16"/>
        </w:rPr>
      </w:pPr>
      <w:r w:rsidRPr="00A12E51">
        <w:rPr>
          <w:sz w:val="16"/>
        </w:rPr>
        <w:t>Figure 2:</w:t>
      </w:r>
      <w:r w:rsidRPr="00A12E51">
        <w:t xml:space="preserve"> </w:t>
      </w:r>
      <w:r w:rsidRPr="00A12E51">
        <w:rPr>
          <w:b w:val="0"/>
          <w:sz w:val="16"/>
        </w:rPr>
        <w:t>Example graph showing axis labels and legend.</w:t>
      </w:r>
    </w:p>
    <w:p w:rsidR="00A12E51" w:rsidRDefault="00A12E51">
      <w:pPr>
        <w:pStyle w:val="Heading1"/>
      </w:pPr>
    </w:p>
    <w:p w:rsidR="00FF2D4B" w:rsidRDefault="00FF2D4B" w:rsidP="00FF2D4B">
      <w:pPr>
        <w:jc w:val="both"/>
        <w:rPr>
          <w:sz w:val="20"/>
        </w:rPr>
      </w:pPr>
      <w:r w:rsidRPr="00FF2D4B">
        <w:rPr>
          <w:sz w:val="20"/>
        </w:rPr>
        <w:t xml:space="preserve">In the interests of </w:t>
      </w:r>
      <w:r>
        <w:rPr>
          <w:sz w:val="20"/>
        </w:rPr>
        <w:t>maximising the visible content, frames should not be used on the figures.</w:t>
      </w:r>
    </w:p>
    <w:p w:rsidR="00FF2D4B" w:rsidRPr="00FF2D4B" w:rsidRDefault="00FF2D4B" w:rsidP="00FF2D4B">
      <w:pPr>
        <w:rPr>
          <w:sz w:val="20"/>
        </w:rPr>
      </w:pPr>
    </w:p>
    <w:p w:rsidR="005F2C46" w:rsidRDefault="002A73B9">
      <w:pPr>
        <w:pStyle w:val="Heading1"/>
      </w:pPr>
      <w:r>
        <w:t>4. Tables</w:t>
      </w:r>
    </w:p>
    <w:p w:rsidR="005F2C46" w:rsidRDefault="005F2C46">
      <w:pPr>
        <w:pStyle w:val="BodyText"/>
      </w:pPr>
    </w:p>
    <w:p w:rsidR="00FF2D4B" w:rsidRDefault="003D6491" w:rsidP="002A73B9">
      <w:pPr>
        <w:pStyle w:val="BodyText"/>
      </w:pPr>
      <w:r>
        <w:t>The font used in tables should be Times New Roman</w:t>
      </w:r>
      <w:r w:rsidR="002A73B9">
        <w:t xml:space="preserve"> 8 point</w:t>
      </w:r>
      <w:r>
        <w:t>, with the headings in bold</w:t>
      </w:r>
      <w:r w:rsidR="00BE2A1A">
        <w:t xml:space="preserve"> n</w:t>
      </w:r>
      <w:r>
        <w:t>umerical v</w:t>
      </w:r>
      <w:r w:rsidR="002A73B9">
        <w:t>alues should be presented with a fixed number of places, which match the resolution of the data.</w:t>
      </w:r>
      <w:r w:rsidR="00FF2D4B">
        <w:t xml:space="preserve"> </w:t>
      </w:r>
    </w:p>
    <w:p w:rsidR="00FF2D4B" w:rsidRDefault="00FF2D4B" w:rsidP="002A73B9">
      <w:pPr>
        <w:pStyle w:val="BodyText"/>
      </w:pPr>
    </w:p>
    <w:p w:rsidR="00FF2D4B" w:rsidRDefault="00F96FF1" w:rsidP="002A73B9">
      <w:pPr>
        <w:pStyle w:val="BodyText"/>
      </w:pPr>
      <w:r>
        <w:t>The formatting for c</w:t>
      </w:r>
      <w:r w:rsidR="00FF2D4B">
        <w:t xml:space="preserve">aptions for </w:t>
      </w:r>
      <w:r>
        <w:t>t</w:t>
      </w:r>
      <w:r w:rsidR="00FF2D4B">
        <w:t xml:space="preserve">ables follow the same rules as </w:t>
      </w:r>
      <w:r>
        <w:t>captions for f</w:t>
      </w:r>
      <w:r w:rsidR="00FF2D4B">
        <w:t>igures, except that they are placed before the table and without any spaces between the caption and the table.  An example is shown in Table 1. There should be a one-line space between the preceding text and the caption.</w:t>
      </w:r>
    </w:p>
    <w:p w:rsidR="00FF2D4B" w:rsidRDefault="00FF2D4B" w:rsidP="002A73B9">
      <w:pPr>
        <w:pStyle w:val="BodyText"/>
      </w:pPr>
    </w:p>
    <w:p w:rsidR="002A73B9" w:rsidRPr="00FF2D4B" w:rsidRDefault="00FF2D4B" w:rsidP="00FF2D4B">
      <w:pPr>
        <w:pStyle w:val="BodyText"/>
        <w:jc w:val="left"/>
        <w:rPr>
          <w:sz w:val="16"/>
        </w:rPr>
      </w:pPr>
      <w:r w:rsidRPr="00FF2D4B">
        <w:rPr>
          <w:b/>
          <w:sz w:val="16"/>
        </w:rPr>
        <w:t>Table 1</w:t>
      </w:r>
      <w:r>
        <w:rPr>
          <w:b/>
          <w:sz w:val="16"/>
        </w:rPr>
        <w:t xml:space="preserve">: </w:t>
      </w:r>
      <w:r>
        <w:rPr>
          <w:sz w:val="16"/>
        </w:rPr>
        <w:t>Example of a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708"/>
        <w:gridCol w:w="709"/>
        <w:gridCol w:w="709"/>
      </w:tblGrid>
      <w:tr w:rsidR="002A73B9" w:rsidTr="006F12BB">
        <w:trPr>
          <w:cantSplit/>
        </w:trPr>
        <w:tc>
          <w:tcPr>
            <w:tcW w:w="1134" w:type="dxa"/>
            <w:vMerge w:val="restart"/>
          </w:tcPr>
          <w:p w:rsidR="002A73B9" w:rsidRDefault="002A73B9" w:rsidP="006F12BB">
            <w:pPr>
              <w:pStyle w:val="BodyText"/>
              <w:jc w:val="center"/>
              <w:rPr>
                <w:b/>
                <w:sz w:val="16"/>
              </w:rPr>
            </w:pPr>
            <w:r>
              <w:rPr>
                <w:b/>
                <w:sz w:val="16"/>
              </w:rPr>
              <w:t>Temperature (</w:t>
            </w:r>
            <w:r>
              <w:rPr>
                <w:b/>
                <w:sz w:val="16"/>
              </w:rPr>
              <w:sym w:font="Symbol" w:char="F0B0"/>
            </w:r>
            <w:r>
              <w:rPr>
                <w:b/>
                <w:sz w:val="16"/>
              </w:rPr>
              <w:t>C )</w:t>
            </w:r>
          </w:p>
        </w:tc>
        <w:tc>
          <w:tcPr>
            <w:tcW w:w="993" w:type="dxa"/>
            <w:vMerge w:val="restart"/>
          </w:tcPr>
          <w:p w:rsidR="002A73B9" w:rsidRDefault="002A73B9" w:rsidP="006F12BB">
            <w:pPr>
              <w:pStyle w:val="BodyText"/>
              <w:rPr>
                <w:b/>
                <w:sz w:val="16"/>
              </w:rPr>
            </w:pPr>
            <w:r>
              <w:rPr>
                <w:b/>
                <w:sz w:val="16"/>
              </w:rPr>
              <w:t>Prime Parameter</w:t>
            </w:r>
          </w:p>
        </w:tc>
        <w:tc>
          <w:tcPr>
            <w:tcW w:w="2126" w:type="dxa"/>
            <w:gridSpan w:val="3"/>
          </w:tcPr>
          <w:p w:rsidR="002A73B9" w:rsidRDefault="002A73B9" w:rsidP="006F12BB">
            <w:pPr>
              <w:pStyle w:val="BodyText"/>
              <w:rPr>
                <w:b/>
                <w:sz w:val="16"/>
              </w:rPr>
            </w:pPr>
            <w:r>
              <w:rPr>
                <w:b/>
                <w:sz w:val="16"/>
              </w:rPr>
              <w:t xml:space="preserve">Additional Parameters </w:t>
            </w:r>
          </w:p>
        </w:tc>
      </w:tr>
      <w:tr w:rsidR="002A73B9" w:rsidTr="006F12BB">
        <w:trPr>
          <w:cantSplit/>
        </w:trPr>
        <w:tc>
          <w:tcPr>
            <w:tcW w:w="1134" w:type="dxa"/>
            <w:vMerge/>
          </w:tcPr>
          <w:p w:rsidR="002A73B9" w:rsidRDefault="002A73B9" w:rsidP="006F12BB">
            <w:pPr>
              <w:pStyle w:val="BodyText"/>
              <w:rPr>
                <w:b/>
                <w:sz w:val="16"/>
              </w:rPr>
            </w:pPr>
          </w:p>
        </w:tc>
        <w:tc>
          <w:tcPr>
            <w:tcW w:w="993" w:type="dxa"/>
            <w:vMerge/>
          </w:tcPr>
          <w:p w:rsidR="002A73B9" w:rsidRDefault="002A73B9" w:rsidP="006F12BB">
            <w:pPr>
              <w:pStyle w:val="BodyText"/>
              <w:rPr>
                <w:b/>
                <w:sz w:val="16"/>
              </w:rPr>
            </w:pPr>
          </w:p>
        </w:tc>
        <w:tc>
          <w:tcPr>
            <w:tcW w:w="708" w:type="dxa"/>
          </w:tcPr>
          <w:p w:rsidR="002A73B9" w:rsidRDefault="002A73B9" w:rsidP="006F12BB">
            <w:pPr>
              <w:pStyle w:val="BodyText"/>
              <w:rPr>
                <w:b/>
                <w:sz w:val="16"/>
              </w:rPr>
            </w:pPr>
            <w:r>
              <w:rPr>
                <w:b/>
                <w:sz w:val="16"/>
              </w:rPr>
              <w:t>10 mm</w:t>
            </w:r>
          </w:p>
        </w:tc>
        <w:tc>
          <w:tcPr>
            <w:tcW w:w="709" w:type="dxa"/>
          </w:tcPr>
          <w:p w:rsidR="002A73B9" w:rsidRDefault="002A73B9" w:rsidP="006F12BB">
            <w:pPr>
              <w:pStyle w:val="BodyText"/>
              <w:rPr>
                <w:b/>
                <w:sz w:val="16"/>
              </w:rPr>
            </w:pPr>
            <w:r>
              <w:rPr>
                <w:b/>
                <w:sz w:val="16"/>
              </w:rPr>
              <w:t>5 mm</w:t>
            </w:r>
          </w:p>
        </w:tc>
        <w:tc>
          <w:tcPr>
            <w:tcW w:w="709" w:type="dxa"/>
          </w:tcPr>
          <w:p w:rsidR="002A73B9" w:rsidRDefault="002A73B9" w:rsidP="006F12BB">
            <w:pPr>
              <w:pStyle w:val="BodyText"/>
              <w:rPr>
                <w:b/>
                <w:sz w:val="16"/>
              </w:rPr>
            </w:pPr>
            <w:r>
              <w:rPr>
                <w:b/>
                <w:sz w:val="16"/>
              </w:rPr>
              <w:t>1 mm</w:t>
            </w:r>
          </w:p>
        </w:tc>
      </w:tr>
      <w:tr w:rsidR="002A73B9" w:rsidTr="006F12BB">
        <w:tc>
          <w:tcPr>
            <w:tcW w:w="1134" w:type="dxa"/>
          </w:tcPr>
          <w:p w:rsidR="002A73B9" w:rsidRDefault="002A73B9" w:rsidP="006F12BB">
            <w:pPr>
              <w:pStyle w:val="BodyText"/>
              <w:jc w:val="center"/>
              <w:rPr>
                <w:sz w:val="16"/>
              </w:rPr>
            </w:pPr>
            <w:r>
              <w:rPr>
                <w:sz w:val="16"/>
              </w:rPr>
              <w:t>20</w:t>
            </w:r>
          </w:p>
        </w:tc>
        <w:tc>
          <w:tcPr>
            <w:tcW w:w="993" w:type="dxa"/>
          </w:tcPr>
          <w:p w:rsidR="002A73B9" w:rsidRDefault="002A73B9" w:rsidP="006F12BB">
            <w:pPr>
              <w:pStyle w:val="BodyText"/>
              <w:jc w:val="center"/>
              <w:rPr>
                <w:sz w:val="16"/>
              </w:rPr>
            </w:pPr>
            <w:r>
              <w:rPr>
                <w:sz w:val="16"/>
              </w:rPr>
              <w:t>1.058</w:t>
            </w:r>
          </w:p>
        </w:tc>
        <w:tc>
          <w:tcPr>
            <w:tcW w:w="708" w:type="dxa"/>
          </w:tcPr>
          <w:p w:rsidR="002A73B9" w:rsidRDefault="002A73B9" w:rsidP="006F12BB">
            <w:pPr>
              <w:pStyle w:val="BodyText"/>
              <w:jc w:val="center"/>
              <w:rPr>
                <w:sz w:val="16"/>
              </w:rPr>
            </w:pPr>
            <w:r>
              <w:rPr>
                <w:sz w:val="16"/>
              </w:rPr>
              <w:t>1.058</w:t>
            </w:r>
          </w:p>
        </w:tc>
        <w:tc>
          <w:tcPr>
            <w:tcW w:w="709" w:type="dxa"/>
          </w:tcPr>
          <w:p w:rsidR="002A73B9" w:rsidRDefault="002A73B9" w:rsidP="006F12BB">
            <w:pPr>
              <w:pStyle w:val="BodyText"/>
              <w:jc w:val="center"/>
              <w:rPr>
                <w:sz w:val="16"/>
              </w:rPr>
            </w:pPr>
          </w:p>
        </w:tc>
        <w:tc>
          <w:tcPr>
            <w:tcW w:w="709" w:type="dxa"/>
          </w:tcPr>
          <w:p w:rsidR="002A73B9" w:rsidRDefault="002A73B9" w:rsidP="006F12BB">
            <w:pPr>
              <w:pStyle w:val="BodyText"/>
              <w:jc w:val="center"/>
              <w:rPr>
                <w:sz w:val="16"/>
              </w:rPr>
            </w:pPr>
          </w:p>
        </w:tc>
      </w:tr>
      <w:tr w:rsidR="002A73B9" w:rsidTr="006F12BB">
        <w:tc>
          <w:tcPr>
            <w:tcW w:w="1134" w:type="dxa"/>
          </w:tcPr>
          <w:p w:rsidR="002A73B9" w:rsidRDefault="002A73B9" w:rsidP="006F12BB">
            <w:pPr>
              <w:pStyle w:val="BodyText"/>
              <w:jc w:val="center"/>
              <w:rPr>
                <w:sz w:val="16"/>
              </w:rPr>
            </w:pPr>
            <w:r>
              <w:rPr>
                <w:sz w:val="16"/>
              </w:rPr>
              <w:t>25</w:t>
            </w:r>
          </w:p>
        </w:tc>
        <w:tc>
          <w:tcPr>
            <w:tcW w:w="993" w:type="dxa"/>
          </w:tcPr>
          <w:p w:rsidR="002A73B9" w:rsidRDefault="002A73B9" w:rsidP="006F12BB">
            <w:pPr>
              <w:pStyle w:val="BodyText"/>
              <w:jc w:val="center"/>
              <w:rPr>
                <w:sz w:val="16"/>
              </w:rPr>
            </w:pPr>
            <w:r>
              <w:rPr>
                <w:sz w:val="16"/>
              </w:rPr>
              <w:t>1.057</w:t>
            </w:r>
          </w:p>
        </w:tc>
        <w:tc>
          <w:tcPr>
            <w:tcW w:w="708" w:type="dxa"/>
          </w:tcPr>
          <w:p w:rsidR="002A73B9" w:rsidRDefault="002A73B9" w:rsidP="006F12BB">
            <w:pPr>
              <w:pStyle w:val="BodyText"/>
              <w:jc w:val="center"/>
              <w:rPr>
                <w:sz w:val="16"/>
              </w:rPr>
            </w:pPr>
          </w:p>
        </w:tc>
        <w:tc>
          <w:tcPr>
            <w:tcW w:w="709" w:type="dxa"/>
          </w:tcPr>
          <w:p w:rsidR="002A73B9" w:rsidRDefault="002A73B9" w:rsidP="006F12BB">
            <w:pPr>
              <w:pStyle w:val="BodyText"/>
              <w:jc w:val="center"/>
              <w:rPr>
                <w:sz w:val="16"/>
              </w:rPr>
            </w:pPr>
            <w:r>
              <w:rPr>
                <w:sz w:val="16"/>
              </w:rPr>
              <w:t>1.057</w:t>
            </w:r>
          </w:p>
        </w:tc>
        <w:tc>
          <w:tcPr>
            <w:tcW w:w="709" w:type="dxa"/>
          </w:tcPr>
          <w:p w:rsidR="002A73B9" w:rsidRDefault="002A73B9" w:rsidP="006F12BB">
            <w:pPr>
              <w:pStyle w:val="BodyText"/>
              <w:jc w:val="center"/>
              <w:rPr>
                <w:sz w:val="16"/>
              </w:rPr>
            </w:pPr>
          </w:p>
        </w:tc>
      </w:tr>
      <w:tr w:rsidR="002A73B9" w:rsidTr="006F12BB">
        <w:tc>
          <w:tcPr>
            <w:tcW w:w="1134" w:type="dxa"/>
          </w:tcPr>
          <w:p w:rsidR="002A73B9" w:rsidRDefault="002A73B9" w:rsidP="006F12BB">
            <w:pPr>
              <w:pStyle w:val="BodyText"/>
              <w:jc w:val="center"/>
              <w:rPr>
                <w:sz w:val="16"/>
              </w:rPr>
            </w:pPr>
            <w:r>
              <w:rPr>
                <w:sz w:val="16"/>
              </w:rPr>
              <w:t>30</w:t>
            </w:r>
          </w:p>
        </w:tc>
        <w:tc>
          <w:tcPr>
            <w:tcW w:w="993" w:type="dxa"/>
          </w:tcPr>
          <w:p w:rsidR="002A73B9" w:rsidRDefault="002A73B9" w:rsidP="006F12BB">
            <w:pPr>
              <w:pStyle w:val="BodyText"/>
              <w:jc w:val="center"/>
              <w:rPr>
                <w:sz w:val="16"/>
              </w:rPr>
            </w:pPr>
            <w:r>
              <w:rPr>
                <w:sz w:val="16"/>
              </w:rPr>
              <w:t>1.057</w:t>
            </w:r>
          </w:p>
        </w:tc>
        <w:tc>
          <w:tcPr>
            <w:tcW w:w="708" w:type="dxa"/>
          </w:tcPr>
          <w:p w:rsidR="002A73B9" w:rsidRDefault="002A73B9" w:rsidP="006F12BB">
            <w:pPr>
              <w:pStyle w:val="BodyText"/>
              <w:jc w:val="center"/>
              <w:rPr>
                <w:sz w:val="16"/>
              </w:rPr>
            </w:pPr>
            <w:r>
              <w:rPr>
                <w:sz w:val="16"/>
              </w:rPr>
              <w:t>1.059</w:t>
            </w:r>
          </w:p>
        </w:tc>
        <w:tc>
          <w:tcPr>
            <w:tcW w:w="709" w:type="dxa"/>
          </w:tcPr>
          <w:p w:rsidR="002A73B9" w:rsidRDefault="002A73B9" w:rsidP="006F12BB">
            <w:pPr>
              <w:pStyle w:val="BodyText"/>
              <w:jc w:val="center"/>
              <w:rPr>
                <w:sz w:val="16"/>
              </w:rPr>
            </w:pPr>
          </w:p>
        </w:tc>
        <w:tc>
          <w:tcPr>
            <w:tcW w:w="709" w:type="dxa"/>
          </w:tcPr>
          <w:p w:rsidR="002A73B9" w:rsidRDefault="002A73B9" w:rsidP="006F12BB">
            <w:pPr>
              <w:pStyle w:val="BodyText"/>
              <w:jc w:val="center"/>
              <w:rPr>
                <w:sz w:val="16"/>
              </w:rPr>
            </w:pPr>
            <w:r>
              <w:rPr>
                <w:sz w:val="16"/>
              </w:rPr>
              <w:t>1.056</w:t>
            </w:r>
          </w:p>
        </w:tc>
      </w:tr>
      <w:tr w:rsidR="002A73B9" w:rsidTr="006F12BB">
        <w:tc>
          <w:tcPr>
            <w:tcW w:w="1134" w:type="dxa"/>
          </w:tcPr>
          <w:p w:rsidR="002A73B9" w:rsidRDefault="002A73B9" w:rsidP="006F12BB">
            <w:pPr>
              <w:pStyle w:val="BodyText"/>
              <w:jc w:val="center"/>
              <w:rPr>
                <w:sz w:val="16"/>
              </w:rPr>
            </w:pPr>
            <w:r>
              <w:rPr>
                <w:sz w:val="16"/>
              </w:rPr>
              <w:t>40</w:t>
            </w:r>
          </w:p>
        </w:tc>
        <w:tc>
          <w:tcPr>
            <w:tcW w:w="993" w:type="dxa"/>
          </w:tcPr>
          <w:p w:rsidR="002A73B9" w:rsidRDefault="002A73B9" w:rsidP="006F12BB">
            <w:pPr>
              <w:pStyle w:val="BodyText"/>
              <w:jc w:val="center"/>
              <w:rPr>
                <w:sz w:val="16"/>
              </w:rPr>
            </w:pPr>
            <w:r>
              <w:rPr>
                <w:sz w:val="16"/>
              </w:rPr>
              <w:t>1.057</w:t>
            </w:r>
          </w:p>
        </w:tc>
        <w:tc>
          <w:tcPr>
            <w:tcW w:w="708" w:type="dxa"/>
          </w:tcPr>
          <w:p w:rsidR="002A73B9" w:rsidRDefault="002A73B9" w:rsidP="006F12BB">
            <w:pPr>
              <w:pStyle w:val="BodyText"/>
              <w:jc w:val="center"/>
              <w:rPr>
                <w:sz w:val="16"/>
              </w:rPr>
            </w:pPr>
            <w:r>
              <w:rPr>
                <w:sz w:val="16"/>
              </w:rPr>
              <w:t>1.058</w:t>
            </w:r>
          </w:p>
        </w:tc>
        <w:tc>
          <w:tcPr>
            <w:tcW w:w="709" w:type="dxa"/>
          </w:tcPr>
          <w:p w:rsidR="002A73B9" w:rsidRDefault="002A73B9" w:rsidP="006F12BB">
            <w:pPr>
              <w:pStyle w:val="BodyText"/>
              <w:jc w:val="center"/>
              <w:rPr>
                <w:sz w:val="16"/>
              </w:rPr>
            </w:pPr>
            <w:r>
              <w:rPr>
                <w:sz w:val="16"/>
              </w:rPr>
              <w:t>1.056</w:t>
            </w:r>
          </w:p>
        </w:tc>
        <w:tc>
          <w:tcPr>
            <w:tcW w:w="709" w:type="dxa"/>
          </w:tcPr>
          <w:p w:rsidR="002A73B9" w:rsidRDefault="002A73B9" w:rsidP="006F12BB">
            <w:pPr>
              <w:pStyle w:val="BodyText"/>
              <w:jc w:val="center"/>
              <w:rPr>
                <w:sz w:val="16"/>
              </w:rPr>
            </w:pPr>
            <w:r>
              <w:rPr>
                <w:sz w:val="16"/>
              </w:rPr>
              <w:t>1.055</w:t>
            </w:r>
          </w:p>
        </w:tc>
      </w:tr>
      <w:tr w:rsidR="002A73B9" w:rsidTr="006F12BB">
        <w:tc>
          <w:tcPr>
            <w:tcW w:w="1134" w:type="dxa"/>
          </w:tcPr>
          <w:p w:rsidR="002A73B9" w:rsidRDefault="002A73B9" w:rsidP="006F12BB">
            <w:pPr>
              <w:pStyle w:val="BodyText"/>
              <w:jc w:val="center"/>
              <w:rPr>
                <w:sz w:val="16"/>
              </w:rPr>
            </w:pPr>
            <w:r>
              <w:rPr>
                <w:sz w:val="16"/>
              </w:rPr>
              <w:t>45</w:t>
            </w:r>
          </w:p>
        </w:tc>
        <w:tc>
          <w:tcPr>
            <w:tcW w:w="993" w:type="dxa"/>
          </w:tcPr>
          <w:p w:rsidR="002A73B9" w:rsidRDefault="002A73B9" w:rsidP="006F12BB">
            <w:pPr>
              <w:pStyle w:val="BodyText"/>
              <w:jc w:val="center"/>
              <w:rPr>
                <w:sz w:val="16"/>
              </w:rPr>
            </w:pPr>
            <w:r>
              <w:rPr>
                <w:sz w:val="16"/>
              </w:rPr>
              <w:t>1.056</w:t>
            </w:r>
          </w:p>
        </w:tc>
        <w:tc>
          <w:tcPr>
            <w:tcW w:w="708" w:type="dxa"/>
          </w:tcPr>
          <w:p w:rsidR="002A73B9" w:rsidRDefault="002A73B9" w:rsidP="006F12BB">
            <w:pPr>
              <w:pStyle w:val="BodyText"/>
              <w:jc w:val="center"/>
              <w:rPr>
                <w:sz w:val="16"/>
              </w:rPr>
            </w:pPr>
            <w:r>
              <w:rPr>
                <w:sz w:val="16"/>
              </w:rPr>
              <w:t>1.058</w:t>
            </w:r>
          </w:p>
        </w:tc>
        <w:tc>
          <w:tcPr>
            <w:tcW w:w="709" w:type="dxa"/>
          </w:tcPr>
          <w:p w:rsidR="002A73B9" w:rsidRDefault="002A73B9" w:rsidP="006F12BB">
            <w:pPr>
              <w:pStyle w:val="BodyText"/>
              <w:jc w:val="center"/>
              <w:rPr>
                <w:sz w:val="16"/>
              </w:rPr>
            </w:pPr>
            <w:r>
              <w:rPr>
                <w:sz w:val="16"/>
              </w:rPr>
              <w:t>1.055</w:t>
            </w:r>
          </w:p>
        </w:tc>
        <w:tc>
          <w:tcPr>
            <w:tcW w:w="709" w:type="dxa"/>
          </w:tcPr>
          <w:p w:rsidR="002A73B9" w:rsidRDefault="002A73B9" w:rsidP="006F12BB">
            <w:pPr>
              <w:pStyle w:val="BodyText"/>
              <w:jc w:val="center"/>
              <w:rPr>
                <w:sz w:val="16"/>
              </w:rPr>
            </w:pPr>
            <w:r>
              <w:rPr>
                <w:sz w:val="16"/>
              </w:rPr>
              <w:t>1.054</w:t>
            </w:r>
          </w:p>
        </w:tc>
      </w:tr>
    </w:tbl>
    <w:p w:rsidR="002A73B9" w:rsidRDefault="002A73B9" w:rsidP="002A73B9">
      <w:pPr>
        <w:pStyle w:val="BodyText"/>
      </w:pPr>
    </w:p>
    <w:p w:rsidR="005F2C46" w:rsidRDefault="00481C7F">
      <w:pPr>
        <w:pStyle w:val="BodyText"/>
      </w:pPr>
      <w:r>
        <w:t xml:space="preserve">Any text following a table should be separated from the </w:t>
      </w:r>
      <w:r w:rsidR="003D6491">
        <w:t>t</w:t>
      </w:r>
      <w:r>
        <w:t>able by a one-line space.</w:t>
      </w:r>
    </w:p>
    <w:p w:rsidR="00481C7F" w:rsidRDefault="00481C7F">
      <w:pPr>
        <w:pStyle w:val="BodyText"/>
      </w:pPr>
    </w:p>
    <w:p w:rsidR="00B33C9D" w:rsidRDefault="00B33C9D">
      <w:pPr>
        <w:pStyle w:val="BodyText"/>
      </w:pPr>
    </w:p>
    <w:p w:rsidR="005F2C46" w:rsidRDefault="005F2C46">
      <w:pPr>
        <w:pStyle w:val="Heading1"/>
      </w:pPr>
      <w:r>
        <w:t xml:space="preserve">5. </w:t>
      </w:r>
      <w:r w:rsidR="00FF2D4B">
        <w:t>Equations</w:t>
      </w:r>
      <w:r w:rsidR="00481C7F">
        <w:t xml:space="preserve"> and mathematics</w:t>
      </w:r>
    </w:p>
    <w:p w:rsidR="00481C7F" w:rsidRDefault="00481C7F" w:rsidP="00FF2D4B">
      <w:pPr>
        <w:pStyle w:val="BodyText"/>
      </w:pPr>
    </w:p>
    <w:p w:rsidR="00FF2D4B" w:rsidRDefault="00481C7F" w:rsidP="00B370F7">
      <w:pPr>
        <w:pStyle w:val="BodyText"/>
        <w:tabs>
          <w:tab w:val="center" w:pos="2268"/>
          <w:tab w:val="right" w:pos="4536"/>
        </w:tabs>
      </w:pPr>
      <w:r>
        <w:t>All equations and mathematics should follow scientific conventions. That is, all mathematical variables (including when they are used as labels, subscripts</w:t>
      </w:r>
      <w:r w:rsidR="00F96FF1">
        <w:t>,</w:t>
      </w:r>
      <w:r>
        <w:t xml:space="preserve"> </w:t>
      </w:r>
      <w:r w:rsidR="00F96FF1">
        <w:t>or</w:t>
      </w:r>
      <w:r>
        <w:t xml:space="preserve"> superscripts) should be in </w:t>
      </w:r>
      <w:r w:rsidR="003D6491">
        <w:t>i</w:t>
      </w:r>
      <w:r>
        <w:t xml:space="preserve">talic font. All the remaining parts of equations, including numerals, labels, operators, </w:t>
      </w:r>
      <w:r>
        <w:lastRenderedPageBreak/>
        <w:t>and constants</w:t>
      </w:r>
      <w:r w:rsidR="00F96FF1">
        <w:t xml:space="preserve"> (such as e or</w:t>
      </w:r>
      <w:r>
        <w:t xml:space="preserve"> </w:t>
      </w:r>
      <w:r w:rsidRPr="00481C7F">
        <w:rPr>
          <w:rFonts w:ascii="Symbol" w:hAnsi="Symbol"/>
        </w:rPr>
        <w:t></w:t>
      </w:r>
      <w:r>
        <w:t xml:space="preserve">) should be in upright font. Not all equations need to be referenced in the text, but all </w:t>
      </w:r>
      <w:r w:rsidR="00F96FF1">
        <w:t xml:space="preserve">equations </w:t>
      </w:r>
      <w:r>
        <w:t>should be numbered.  When</w:t>
      </w:r>
      <w:r w:rsidR="00FF2D4B">
        <w:t xml:space="preserve"> equation</w:t>
      </w:r>
      <w:r>
        <w:t>s</w:t>
      </w:r>
      <w:r w:rsidR="00FF2D4B">
        <w:t xml:space="preserve"> </w:t>
      </w:r>
      <w:r>
        <w:t>are referenced in text, the word equation should be used in full, wi</w:t>
      </w:r>
      <w:r w:rsidR="00F96FF1">
        <w:t>th</w:t>
      </w:r>
      <w:r>
        <w:t xml:space="preserve"> the leading E in upper</w:t>
      </w:r>
      <w:r w:rsidR="003D6491">
        <w:t xml:space="preserve"> </w:t>
      </w:r>
      <w:r>
        <w:t>case.  See E</w:t>
      </w:r>
      <w:r w:rsidR="00FF2D4B">
        <w:t>quation (1)</w:t>
      </w:r>
      <w:r>
        <w:t xml:space="preserve"> as an example.</w:t>
      </w:r>
    </w:p>
    <w:p w:rsidR="00FF2D4B" w:rsidRDefault="00FF2D4B" w:rsidP="00B370F7">
      <w:pPr>
        <w:pStyle w:val="BodyText"/>
        <w:tabs>
          <w:tab w:val="center" w:pos="2268"/>
          <w:tab w:val="right" w:pos="4536"/>
        </w:tabs>
      </w:pPr>
    </w:p>
    <w:p w:rsidR="00FF2D4B" w:rsidRDefault="00481C7F" w:rsidP="00B370F7">
      <w:pPr>
        <w:pStyle w:val="BodyText"/>
        <w:tabs>
          <w:tab w:val="center" w:pos="2268"/>
          <w:tab w:val="right" w:pos="4536"/>
        </w:tabs>
        <w:ind w:firstLine="720"/>
      </w:pPr>
      <w:r w:rsidRPr="00481C7F">
        <w:rPr>
          <w:position w:val="-28"/>
        </w:rPr>
        <w:object w:dxaOrig="2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33pt" o:ole="">
            <v:imagedata r:id="rId11" o:title=""/>
          </v:shape>
          <o:OLEObject Type="Embed" ProgID="Equation.DSMT4" ShapeID="_x0000_i1027" DrawAspect="Content" ObjectID="_1509524082" r:id="rId12"/>
        </w:object>
      </w:r>
      <w:r w:rsidR="00F96FF1">
        <w:t>.</w:t>
      </w:r>
      <w:r w:rsidR="00FF2D4B">
        <w:tab/>
        <w:t>(1)</w:t>
      </w:r>
    </w:p>
    <w:p w:rsidR="005F2C46" w:rsidRDefault="005F2C46" w:rsidP="00B370F7">
      <w:pPr>
        <w:pStyle w:val="BodyText"/>
        <w:tabs>
          <w:tab w:val="center" w:pos="2268"/>
          <w:tab w:val="right" w:pos="4536"/>
        </w:tabs>
      </w:pPr>
    </w:p>
    <w:p w:rsidR="00FF2D4B" w:rsidRDefault="00481C7F" w:rsidP="00F96FF1">
      <w:pPr>
        <w:pStyle w:val="BodyText"/>
        <w:tabs>
          <w:tab w:val="right" w:pos="4253"/>
        </w:tabs>
      </w:pPr>
      <w:r>
        <w:t xml:space="preserve">All mathematical variables </w:t>
      </w:r>
      <w:r w:rsidR="00F96FF1">
        <w:t>must</w:t>
      </w:r>
      <w:r>
        <w:t xml:space="preserve"> be clearly defined. The equation should be </w:t>
      </w:r>
      <w:r w:rsidR="003D6491">
        <w:t xml:space="preserve">centred in the column using a </w:t>
      </w:r>
      <w:r>
        <w:t xml:space="preserve">4 cm centre tab, and the equation number should be parenthesised and located </w:t>
      </w:r>
      <w:r w:rsidR="007F73B3">
        <w:t xml:space="preserve">at the </w:t>
      </w:r>
      <w:r w:rsidR="00B370F7">
        <w:t xml:space="preserve">8 cm </w:t>
      </w:r>
      <w:r w:rsidR="007F73B3">
        <w:t xml:space="preserve">edge of the text column </w:t>
      </w:r>
      <w:r>
        <w:t xml:space="preserve">using the right-hand tab. </w:t>
      </w:r>
    </w:p>
    <w:p w:rsidR="00FF2D4B" w:rsidRDefault="00FF2D4B">
      <w:pPr>
        <w:pStyle w:val="BodyText"/>
      </w:pPr>
    </w:p>
    <w:p w:rsidR="005F2C46" w:rsidRDefault="005F2C46">
      <w:pPr>
        <w:pStyle w:val="Heading1"/>
      </w:pPr>
      <w:r>
        <w:t xml:space="preserve">6. </w:t>
      </w:r>
      <w:r w:rsidR="00BE2A1A">
        <w:t xml:space="preserve">Submission </w:t>
      </w:r>
      <w:r w:rsidR="00825F28">
        <w:t>of author-formatted PDF files</w:t>
      </w:r>
    </w:p>
    <w:p w:rsidR="005F2C46" w:rsidRDefault="005F2C46">
      <w:pPr>
        <w:pStyle w:val="BodyText"/>
        <w:keepNext/>
      </w:pPr>
    </w:p>
    <w:p w:rsidR="005F2C46" w:rsidRDefault="007F73B3">
      <w:pPr>
        <w:pStyle w:val="BodyText"/>
        <w:keepNext/>
      </w:pPr>
      <w:r>
        <w:t>The preferred format for paper sub</w:t>
      </w:r>
      <w:r w:rsidR="00BE2A1A">
        <w:t xml:space="preserve">mission is as WORD file, </w:t>
      </w:r>
      <w:r w:rsidR="00825F28">
        <w:t>however</w:t>
      </w:r>
      <w:r>
        <w:t xml:space="preserve"> </w:t>
      </w:r>
      <w:r w:rsidR="00825F28">
        <w:t>author-formatted PDF files may</w:t>
      </w:r>
      <w:r>
        <w:t xml:space="preserve"> be accepted</w:t>
      </w:r>
      <w:r w:rsidR="00825F28">
        <w:t xml:space="preserve"> if the page layout is satisfactory</w:t>
      </w:r>
      <w:r>
        <w:t>.</w:t>
      </w:r>
      <w:r w:rsidR="00B33C9D">
        <w:t xml:space="preserve"> </w:t>
      </w:r>
      <w:r w:rsidR="00825F28">
        <w:t>P</w:t>
      </w:r>
      <w:r w:rsidR="00B33C9D">
        <w:t xml:space="preserve">ages are set on A4 paper with 2 cm margins at the top and bottom, and 1.9 cm margins left and right.  Each text column is 8 cm wide and separated by 1.2 cm. </w:t>
      </w:r>
      <w:r>
        <w:t xml:space="preserve"> </w:t>
      </w:r>
    </w:p>
    <w:p w:rsidR="005F2C46" w:rsidRDefault="005F2C46">
      <w:pPr>
        <w:pStyle w:val="BodyText"/>
        <w:keepNext/>
      </w:pPr>
    </w:p>
    <w:p w:rsidR="005F2C46" w:rsidRDefault="005F2C46">
      <w:pPr>
        <w:pStyle w:val="Heading1"/>
      </w:pPr>
      <w:r>
        <w:t>7. Conclusion</w:t>
      </w:r>
    </w:p>
    <w:p w:rsidR="005F2C46" w:rsidRDefault="005F2C46">
      <w:pPr>
        <w:pStyle w:val="BodyText"/>
      </w:pPr>
    </w:p>
    <w:p w:rsidR="005F2C46" w:rsidRDefault="00AB51F5">
      <w:pPr>
        <w:pStyle w:val="BodyText"/>
      </w:pPr>
      <w:r>
        <w:t xml:space="preserve">The conclusions should summarise the main points of the paper. For scientific papers, it is helpful to note the novel aspects developed and their benefits to the community of users.  These points should address some of the opportunities or issues identified in the </w:t>
      </w:r>
      <w:r w:rsidR="00B33C9D">
        <w:t>i</w:t>
      </w:r>
      <w:r>
        <w:t>ntroduction.</w:t>
      </w:r>
    </w:p>
    <w:p w:rsidR="005F2C46" w:rsidRDefault="005F2C46">
      <w:pPr>
        <w:pStyle w:val="BodyText"/>
      </w:pPr>
    </w:p>
    <w:p w:rsidR="005F2C46" w:rsidRDefault="005F2C46">
      <w:pPr>
        <w:pStyle w:val="Heading1"/>
      </w:pPr>
      <w:r>
        <w:t>References</w:t>
      </w:r>
    </w:p>
    <w:p w:rsidR="005F2C46" w:rsidRDefault="005F2C46">
      <w:pPr>
        <w:pStyle w:val="BodyText"/>
      </w:pPr>
    </w:p>
    <w:p w:rsidR="005F2C46" w:rsidRDefault="005F2C46" w:rsidP="00B21BA8">
      <w:pPr>
        <w:pStyle w:val="BodyText"/>
        <w:numPr>
          <w:ilvl w:val="0"/>
          <w:numId w:val="5"/>
        </w:numPr>
        <w:ind w:left="426" w:hanging="426"/>
      </w:pPr>
      <w:r>
        <w:t xml:space="preserve">ISO 1234: </w:t>
      </w:r>
      <w:r w:rsidRPr="00B21BA8">
        <w:rPr>
          <w:i/>
        </w:rPr>
        <w:t>Full Title of Standard</w:t>
      </w:r>
      <w:r>
        <w:t xml:space="preserve">, 1904. </w:t>
      </w:r>
    </w:p>
    <w:p w:rsidR="00B21BA8" w:rsidRDefault="00B21BA8" w:rsidP="00B21BA8">
      <w:pPr>
        <w:pStyle w:val="BodyText"/>
        <w:numPr>
          <w:ilvl w:val="0"/>
          <w:numId w:val="5"/>
        </w:numPr>
        <w:ind w:left="426" w:hanging="426"/>
      </w:pPr>
      <w:r>
        <w:t>Author(</w:t>
      </w:r>
      <w:r w:rsidR="005F2C46">
        <w:t>s</w:t>
      </w:r>
      <w:r>
        <w:t>) A N</w:t>
      </w:r>
      <w:r w:rsidR="005F2C46">
        <w:t xml:space="preserve">, </w:t>
      </w:r>
      <w:r w:rsidRPr="00B21BA8">
        <w:rPr>
          <w:i/>
        </w:rPr>
        <w:t>Book title in full</w:t>
      </w:r>
      <w:r>
        <w:t xml:space="preserve"> (Place, Publisher), year.</w:t>
      </w:r>
    </w:p>
    <w:p w:rsidR="00B21BA8" w:rsidRDefault="00B21BA8" w:rsidP="00B21BA8">
      <w:pPr>
        <w:pStyle w:val="BodyText"/>
        <w:numPr>
          <w:ilvl w:val="0"/>
          <w:numId w:val="5"/>
        </w:numPr>
        <w:ind w:left="426" w:hanging="426"/>
      </w:pPr>
      <w:r>
        <w:t xml:space="preserve">Authors(s) A  N, </w:t>
      </w:r>
      <w:r w:rsidR="003D6491">
        <w:t>“</w:t>
      </w:r>
      <w:r>
        <w:t>Paper title in full</w:t>
      </w:r>
      <w:r w:rsidR="003D6491">
        <w:t>”</w:t>
      </w:r>
      <w:r>
        <w:t xml:space="preserve">, </w:t>
      </w:r>
      <w:r w:rsidR="005F2C46" w:rsidRPr="00B21BA8">
        <w:rPr>
          <w:i/>
        </w:rPr>
        <w:t>Journal</w:t>
      </w:r>
      <w:r>
        <w:t>,</w:t>
      </w:r>
      <w:r w:rsidR="005F2C46">
        <w:t xml:space="preserve"> </w:t>
      </w:r>
      <w:r w:rsidRPr="00B21BA8">
        <w:rPr>
          <w:b/>
        </w:rPr>
        <w:t>Vol</w:t>
      </w:r>
      <w:r>
        <w:t>, pp, year</w:t>
      </w:r>
      <w:r w:rsidR="003D6491">
        <w:t>.</w:t>
      </w:r>
    </w:p>
    <w:p w:rsidR="00B21BA8" w:rsidRDefault="00B21BA8" w:rsidP="00B21BA8">
      <w:pPr>
        <w:pStyle w:val="BodyText"/>
        <w:numPr>
          <w:ilvl w:val="0"/>
          <w:numId w:val="5"/>
        </w:numPr>
        <w:ind w:left="426" w:hanging="426"/>
      </w:pPr>
      <w:r>
        <w:t xml:space="preserve">Author(s) A N, </w:t>
      </w:r>
      <w:r w:rsidR="003D6491">
        <w:t>“Paper</w:t>
      </w:r>
      <w:r>
        <w:t xml:space="preserve"> Title</w:t>
      </w:r>
      <w:r w:rsidR="003D6491">
        <w:t>”</w:t>
      </w:r>
      <w:r>
        <w:t xml:space="preserve">, in </w:t>
      </w:r>
      <w:r w:rsidRPr="003D6491">
        <w:rPr>
          <w:i/>
        </w:rPr>
        <w:t>Conference Proc</w:t>
      </w:r>
      <w:r>
        <w:t>. (Editor, Publisher), pp, year</w:t>
      </w:r>
      <w:r w:rsidR="003D6491">
        <w:t>.</w:t>
      </w:r>
    </w:p>
    <w:p w:rsidR="00B21BA8" w:rsidRDefault="003D6491" w:rsidP="00B21BA8">
      <w:pPr>
        <w:pStyle w:val="BodyText"/>
        <w:numPr>
          <w:ilvl w:val="0"/>
          <w:numId w:val="5"/>
        </w:numPr>
        <w:ind w:left="426" w:hanging="426"/>
      </w:pPr>
      <w:r>
        <w:t xml:space="preserve">Affiliation, </w:t>
      </w:r>
      <w:r w:rsidR="00B21BA8">
        <w:t xml:space="preserve">Title, </w:t>
      </w:r>
      <w:r w:rsidR="00B21BA8" w:rsidRPr="00B21BA8">
        <w:t>http://www.</w:t>
      </w:r>
      <w:r w:rsidR="00B370F7">
        <w:t>put.URL.here</w:t>
      </w:r>
      <w:r>
        <w:t>.</w:t>
      </w:r>
    </w:p>
    <w:p w:rsidR="00B21BA8" w:rsidRDefault="00B21BA8" w:rsidP="00B21BA8">
      <w:pPr>
        <w:pStyle w:val="BodyText"/>
        <w:ind w:left="426"/>
      </w:pPr>
      <w:r>
        <w:br/>
      </w:r>
    </w:p>
    <w:p w:rsidR="005F2C46" w:rsidRDefault="005F2C46">
      <w:pPr>
        <w:pStyle w:val="BodyText"/>
      </w:pPr>
    </w:p>
    <w:sectPr w:rsidR="005F2C46" w:rsidSect="00A86C33">
      <w:footerReference w:type="default" r:id="rId13"/>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F6" w:rsidRDefault="006248F6" w:rsidP="00B370F7">
      <w:r>
        <w:separator/>
      </w:r>
    </w:p>
  </w:endnote>
  <w:endnote w:type="continuationSeparator" w:id="0">
    <w:p w:rsidR="006248F6" w:rsidRDefault="006248F6"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FC1BA3">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FC1BA3">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F6" w:rsidRDefault="006248F6" w:rsidP="00B370F7">
      <w:r>
        <w:separator/>
      </w:r>
    </w:p>
  </w:footnote>
  <w:footnote w:type="continuationSeparator" w:id="0">
    <w:p w:rsidR="006248F6" w:rsidRDefault="006248F6"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250D41"/>
    <w:rsid w:val="002A73B9"/>
    <w:rsid w:val="003C0BF7"/>
    <w:rsid w:val="003D6491"/>
    <w:rsid w:val="00481C7F"/>
    <w:rsid w:val="005912E1"/>
    <w:rsid w:val="005B3B20"/>
    <w:rsid w:val="005C07BE"/>
    <w:rsid w:val="005F2C46"/>
    <w:rsid w:val="006248F6"/>
    <w:rsid w:val="00641DAC"/>
    <w:rsid w:val="00657F17"/>
    <w:rsid w:val="006F12BB"/>
    <w:rsid w:val="007D499A"/>
    <w:rsid w:val="007F73B3"/>
    <w:rsid w:val="00807BEF"/>
    <w:rsid w:val="00815774"/>
    <w:rsid w:val="00825F28"/>
    <w:rsid w:val="008357D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D0073E"/>
    <w:rsid w:val="00D13359"/>
    <w:rsid w:val="00EA6110"/>
    <w:rsid w:val="00F62060"/>
    <w:rsid w:val="00F96FF1"/>
    <w:rsid w:val="00FC1BA3"/>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AE15-C52B-423C-B0BB-5E0DE657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38</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6855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Khaled Chahine</cp:lastModifiedBy>
  <cp:revision>5</cp:revision>
  <cp:lastPrinted>2015-08-31T03:45:00Z</cp:lastPrinted>
  <dcterms:created xsi:type="dcterms:W3CDTF">2015-11-20T13:52:00Z</dcterms:created>
  <dcterms:modified xsi:type="dcterms:W3CDTF">2015-11-20T14:28:00Z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