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C6" w:rsidRPr="00956645" w:rsidRDefault="007171C6" w:rsidP="00956645">
      <w:pPr>
        <w:jc w:val="center"/>
        <w:rPr>
          <w:rFonts w:ascii="Times New Roman" w:hAnsi="Times New Roman" w:cs="Times New Roman"/>
          <w:b/>
          <w:sz w:val="36"/>
          <w:szCs w:val="36"/>
        </w:rPr>
      </w:pPr>
      <w:r w:rsidRPr="00956645">
        <w:rPr>
          <w:rFonts w:ascii="Times New Roman" w:hAnsi="Times New Roman" w:cs="Times New Roman"/>
          <w:b/>
          <w:sz w:val="36"/>
          <w:szCs w:val="36"/>
        </w:rPr>
        <w:t>An automated system for flow and pressure contro</w:t>
      </w:r>
      <w:r w:rsidR="00D4686B">
        <w:rPr>
          <w:rFonts w:ascii="Times New Roman" w:hAnsi="Times New Roman" w:cs="Times New Roman"/>
          <w:b/>
          <w:sz w:val="36"/>
          <w:szCs w:val="36"/>
        </w:rPr>
        <w:t>l</w:t>
      </w:r>
      <w:r w:rsidRPr="00956645">
        <w:rPr>
          <w:rFonts w:ascii="Times New Roman" w:hAnsi="Times New Roman" w:cs="Times New Roman"/>
          <w:b/>
          <w:sz w:val="36"/>
          <w:szCs w:val="36"/>
        </w:rPr>
        <w:t xml:space="preserve"> at NMIA’s </w:t>
      </w:r>
      <w:r w:rsidR="00D4686B">
        <w:rPr>
          <w:rFonts w:ascii="Times New Roman" w:hAnsi="Times New Roman" w:cs="Times New Roman"/>
          <w:b/>
          <w:sz w:val="36"/>
          <w:szCs w:val="36"/>
        </w:rPr>
        <w:t>liquid hydrocarbon</w:t>
      </w:r>
      <w:r w:rsidRPr="00956645">
        <w:rPr>
          <w:rFonts w:ascii="Times New Roman" w:hAnsi="Times New Roman" w:cs="Times New Roman"/>
          <w:b/>
          <w:sz w:val="36"/>
          <w:szCs w:val="36"/>
        </w:rPr>
        <w:t xml:space="preserve"> flow facility</w:t>
      </w:r>
    </w:p>
    <w:p w:rsidR="00DB7D17" w:rsidRPr="00956645" w:rsidRDefault="00DB7D17" w:rsidP="00DB7D17">
      <w:pPr>
        <w:jc w:val="center"/>
        <w:rPr>
          <w:rFonts w:ascii="Times New Roman" w:hAnsi="Times New Roman" w:cs="Times New Roman"/>
          <w:b/>
          <w:sz w:val="24"/>
          <w:szCs w:val="24"/>
        </w:rPr>
      </w:pPr>
      <w:r w:rsidRPr="00956645">
        <w:rPr>
          <w:rFonts w:ascii="Times New Roman" w:hAnsi="Times New Roman" w:cs="Times New Roman"/>
          <w:b/>
          <w:sz w:val="24"/>
          <w:szCs w:val="24"/>
        </w:rPr>
        <w:t>Simon Dignan</w:t>
      </w:r>
      <w:r w:rsidR="00956645" w:rsidRPr="00956645">
        <w:rPr>
          <w:rFonts w:ascii="Times New Roman" w:hAnsi="Times New Roman" w:cs="Times New Roman"/>
          <w:b/>
          <w:sz w:val="24"/>
          <w:szCs w:val="24"/>
          <w:vertAlign w:val="superscript"/>
        </w:rPr>
        <w:t>1</w:t>
      </w:r>
      <w:r w:rsidRPr="00956645">
        <w:rPr>
          <w:rFonts w:ascii="Times New Roman" w:hAnsi="Times New Roman" w:cs="Times New Roman"/>
          <w:b/>
          <w:sz w:val="24"/>
          <w:szCs w:val="24"/>
        </w:rPr>
        <w:t xml:space="preserve">, </w:t>
      </w:r>
      <w:r w:rsidR="00956645" w:rsidRPr="00956645">
        <w:rPr>
          <w:rFonts w:ascii="Times New Roman" w:hAnsi="Times New Roman" w:cs="Times New Roman"/>
          <w:b/>
          <w:sz w:val="24"/>
          <w:szCs w:val="24"/>
        </w:rPr>
        <w:t>Mark Ballico</w:t>
      </w:r>
      <w:r w:rsidR="00956645" w:rsidRPr="00956645">
        <w:rPr>
          <w:rFonts w:ascii="Times New Roman" w:hAnsi="Times New Roman" w:cs="Times New Roman"/>
          <w:b/>
          <w:sz w:val="24"/>
          <w:szCs w:val="24"/>
          <w:vertAlign w:val="superscript"/>
        </w:rPr>
        <w:t>1</w:t>
      </w:r>
      <w:r w:rsidR="00956645">
        <w:rPr>
          <w:rFonts w:ascii="Times New Roman" w:hAnsi="Times New Roman" w:cs="Times New Roman"/>
          <w:b/>
          <w:sz w:val="24"/>
          <w:szCs w:val="24"/>
        </w:rPr>
        <w:t>, Salam Matalka</w:t>
      </w:r>
      <w:r w:rsidR="00956645" w:rsidRPr="00956645">
        <w:rPr>
          <w:rFonts w:ascii="Times New Roman" w:hAnsi="Times New Roman" w:cs="Times New Roman"/>
          <w:b/>
          <w:sz w:val="24"/>
          <w:szCs w:val="24"/>
          <w:vertAlign w:val="superscript"/>
        </w:rPr>
        <w:t>1</w:t>
      </w:r>
      <w:bookmarkStart w:id="0" w:name="_GoBack"/>
      <w:bookmarkEnd w:id="0"/>
    </w:p>
    <w:p w:rsidR="00956645" w:rsidRPr="00956645" w:rsidRDefault="00956645" w:rsidP="00956645">
      <w:pPr>
        <w:spacing w:after="0"/>
        <w:jc w:val="center"/>
        <w:rPr>
          <w:rFonts w:ascii="Times New Roman" w:hAnsi="Times New Roman" w:cs="Times New Roman"/>
          <w:i/>
          <w:sz w:val="24"/>
          <w:szCs w:val="24"/>
        </w:rPr>
      </w:pPr>
      <w:r w:rsidRPr="00956645">
        <w:rPr>
          <w:rFonts w:ascii="Times New Roman" w:hAnsi="Times New Roman" w:cs="Times New Roman"/>
          <w:i/>
          <w:sz w:val="24"/>
          <w:szCs w:val="24"/>
        </w:rPr>
        <w:t>National Measurement Institute of Australia, PO Box 264, Lindfield, NSW 2070, Australia</w:t>
      </w:r>
    </w:p>
    <w:p w:rsidR="00956645" w:rsidRDefault="00D4686B" w:rsidP="00956645">
      <w:pPr>
        <w:spacing w:after="0"/>
        <w:jc w:val="center"/>
        <w:rPr>
          <w:rFonts w:ascii="Times New Roman" w:hAnsi="Times New Roman" w:cs="Times New Roman"/>
          <w:i/>
          <w:sz w:val="24"/>
          <w:szCs w:val="24"/>
        </w:rPr>
      </w:pPr>
      <w:hyperlink r:id="rId5" w:history="1">
        <w:r w:rsidR="00956645" w:rsidRPr="007A48E6">
          <w:rPr>
            <w:rStyle w:val="Hyperlink"/>
            <w:rFonts w:ascii="Times New Roman" w:hAnsi="Times New Roman" w:cs="Times New Roman"/>
            <w:i/>
            <w:sz w:val="24"/>
            <w:szCs w:val="24"/>
          </w:rPr>
          <w:t>Simon.Dignan@measurement.gov.au</w:t>
        </w:r>
      </w:hyperlink>
    </w:p>
    <w:p w:rsidR="00956645" w:rsidRPr="00956645" w:rsidRDefault="00956645" w:rsidP="00956645">
      <w:pPr>
        <w:spacing w:after="0"/>
        <w:rPr>
          <w:rFonts w:ascii="Times New Roman" w:hAnsi="Times New Roman" w:cs="Times New Roman"/>
          <w:i/>
          <w:sz w:val="24"/>
          <w:szCs w:val="24"/>
        </w:rPr>
      </w:pPr>
    </w:p>
    <w:p w:rsidR="00956645" w:rsidRDefault="00D4686B" w:rsidP="00956645">
      <w:r>
        <w:pict>
          <v:rect id="_x0000_i1025" style="width:0;height:1.5pt" o:hralign="center" o:hrstd="t" o:hr="t" fillcolor="gray" stroked="f"/>
        </w:pict>
      </w:r>
    </w:p>
    <w:p w:rsidR="00DB7D17" w:rsidRDefault="00DB7D17" w:rsidP="00DD1824">
      <w:pPr>
        <w:rPr>
          <w:rFonts w:ascii="Times New Roman" w:hAnsi="Times New Roman" w:cs="Times New Roman"/>
          <w:color w:val="000000" w:themeColor="text1"/>
          <w:sz w:val="24"/>
          <w:szCs w:val="24"/>
        </w:rPr>
      </w:pPr>
      <w:r>
        <w:rPr>
          <w:rFonts w:ascii="Times New Roman" w:hAnsi="Times New Roman" w:cs="Times New Roman"/>
          <w:sz w:val="24"/>
          <w:szCs w:val="24"/>
        </w:rPr>
        <w:t>NMIA’s liquid-hydrocarbon flow facility at Londonderry has the capability to calibrate flowmeters in Propane and Butane up to 1700</w:t>
      </w:r>
      <w:r w:rsidR="00956645">
        <w:rPr>
          <w:rFonts w:ascii="Times New Roman" w:hAnsi="Times New Roman" w:cs="Times New Roman"/>
          <w:sz w:val="24"/>
          <w:szCs w:val="24"/>
        </w:rPr>
        <w:t> </w:t>
      </w:r>
      <w:r>
        <w:rPr>
          <w:rFonts w:ascii="Times New Roman" w:hAnsi="Times New Roman" w:cs="Times New Roman"/>
          <w:sz w:val="24"/>
          <w:szCs w:val="24"/>
        </w:rPr>
        <w:t>L/min with an uncertainty of 0.04%.</w:t>
      </w:r>
      <w:r w:rsidR="00DD1824">
        <w:rPr>
          <w:rFonts w:ascii="Times New Roman" w:hAnsi="Times New Roman" w:cs="Times New Roman"/>
          <w:sz w:val="24"/>
          <w:szCs w:val="24"/>
        </w:rPr>
        <w:t>(k=2), using a flow loop equipped with a 40</w:t>
      </w:r>
      <w:r w:rsidR="00956645">
        <w:rPr>
          <w:rFonts w:ascii="Times New Roman" w:hAnsi="Times New Roman" w:cs="Times New Roman"/>
          <w:sz w:val="24"/>
          <w:szCs w:val="24"/>
        </w:rPr>
        <w:t> </w:t>
      </w:r>
      <w:r w:rsidR="00DD1824">
        <w:rPr>
          <w:rFonts w:ascii="Times New Roman" w:hAnsi="Times New Roman" w:cs="Times New Roman"/>
          <w:sz w:val="24"/>
          <w:szCs w:val="24"/>
        </w:rPr>
        <w:t xml:space="preserve">L </w:t>
      </w:r>
      <w:proofErr w:type="spellStart"/>
      <w:r w:rsidR="00DD1824">
        <w:rPr>
          <w:rFonts w:ascii="Times New Roman" w:hAnsi="Times New Roman" w:cs="Times New Roman"/>
          <w:sz w:val="24"/>
          <w:szCs w:val="24"/>
        </w:rPr>
        <w:t>prover</w:t>
      </w:r>
      <w:proofErr w:type="spellEnd"/>
      <w:r w:rsidR="00DD1824" w:rsidRPr="00465B55">
        <w:rPr>
          <w:rFonts w:ascii="Times New Roman" w:hAnsi="Times New Roman" w:cs="Times New Roman"/>
          <w:color w:val="000000" w:themeColor="text1"/>
          <w:sz w:val="24"/>
          <w:szCs w:val="24"/>
        </w:rPr>
        <w:t xml:space="preserve">, </w:t>
      </w:r>
      <w:r w:rsidR="004E18AE" w:rsidRPr="00465B55">
        <w:rPr>
          <w:rFonts w:ascii="Times New Roman" w:hAnsi="Times New Roman" w:cs="Times New Roman"/>
          <w:color w:val="000000" w:themeColor="text1"/>
          <w:sz w:val="24"/>
          <w:szCs w:val="24"/>
        </w:rPr>
        <w:t>4</w:t>
      </w:r>
      <w:r w:rsidR="00DD1824" w:rsidRPr="00465B55">
        <w:rPr>
          <w:rFonts w:ascii="Times New Roman" w:hAnsi="Times New Roman" w:cs="Times New Roman"/>
          <w:color w:val="000000" w:themeColor="text1"/>
          <w:sz w:val="24"/>
          <w:szCs w:val="24"/>
        </w:rPr>
        <w:t>000L LPG tanks and mechanically variable 30</w:t>
      </w:r>
      <w:r w:rsidR="00956645">
        <w:rPr>
          <w:rFonts w:ascii="Times New Roman" w:hAnsi="Times New Roman" w:cs="Times New Roman"/>
          <w:color w:val="000000" w:themeColor="text1"/>
          <w:sz w:val="24"/>
          <w:szCs w:val="24"/>
        </w:rPr>
        <w:t> </w:t>
      </w:r>
      <w:r w:rsidR="00DD1824" w:rsidRPr="00465B55">
        <w:rPr>
          <w:rFonts w:ascii="Times New Roman" w:hAnsi="Times New Roman" w:cs="Times New Roman"/>
          <w:color w:val="000000" w:themeColor="text1"/>
          <w:sz w:val="24"/>
          <w:szCs w:val="24"/>
        </w:rPr>
        <w:t>kW pumps. Flow rate and line pressure are set by the adjustment of pump speed and throttling and pump bypass valves. Although the collection of calibration data is fully automated, adjusting the system to a new set-point of pressure and flow has, until now, been performed manually, to ensure that the system does not inadvertently pass through an unsafe operational regime. Efforts to automate this process have been limited by the rapid changes in</w:t>
      </w:r>
      <w:r w:rsidRPr="00465B55">
        <w:rPr>
          <w:rFonts w:ascii="Times New Roman" w:hAnsi="Times New Roman" w:cs="Times New Roman"/>
          <w:color w:val="000000" w:themeColor="text1"/>
          <w:sz w:val="24"/>
          <w:szCs w:val="24"/>
        </w:rPr>
        <w:t xml:space="preserve"> line impedances with </w:t>
      </w:r>
      <w:r w:rsidR="00DD1824" w:rsidRPr="00465B55">
        <w:rPr>
          <w:rFonts w:ascii="Times New Roman" w:hAnsi="Times New Roman" w:cs="Times New Roman"/>
          <w:color w:val="000000" w:themeColor="text1"/>
          <w:sz w:val="24"/>
          <w:szCs w:val="24"/>
        </w:rPr>
        <w:t>flow-rate, temperature and the loading imposed by the meters and their associated pipework.</w:t>
      </w:r>
      <w:r w:rsidR="004675E8" w:rsidRPr="00465B55">
        <w:rPr>
          <w:rFonts w:ascii="Times New Roman" w:hAnsi="Times New Roman" w:cs="Times New Roman"/>
          <w:color w:val="000000" w:themeColor="text1"/>
          <w:sz w:val="24"/>
          <w:szCs w:val="24"/>
        </w:rPr>
        <w:t xml:space="preserve"> For example:</w:t>
      </w:r>
      <w:r w:rsidR="00DD1824" w:rsidRPr="00465B55">
        <w:rPr>
          <w:rFonts w:ascii="Times New Roman" w:hAnsi="Times New Roman" w:cs="Times New Roman"/>
          <w:color w:val="000000" w:themeColor="text1"/>
          <w:sz w:val="24"/>
          <w:szCs w:val="24"/>
        </w:rPr>
        <w:t xml:space="preserve"> flow-rate under highly-throttled high-pressure conditions is strongly dependent on the throttle setting, potentially leading to meter overspin. NMI has developed an “intelligent ant” algorithm to safely walk the system through the parameter space of valve and pump settings and the resulting flows and line pressures, allowing </w:t>
      </w:r>
      <w:r w:rsidR="004E18AE" w:rsidRPr="00465B55">
        <w:rPr>
          <w:rFonts w:ascii="Times New Roman" w:hAnsi="Times New Roman" w:cs="Times New Roman"/>
          <w:color w:val="000000" w:themeColor="text1"/>
          <w:sz w:val="24"/>
          <w:szCs w:val="24"/>
        </w:rPr>
        <w:t>full automation of c</w:t>
      </w:r>
      <w:r w:rsidR="00DD1824" w:rsidRPr="00465B55">
        <w:rPr>
          <w:rFonts w:ascii="Times New Roman" w:hAnsi="Times New Roman" w:cs="Times New Roman"/>
          <w:color w:val="000000" w:themeColor="text1"/>
          <w:sz w:val="24"/>
          <w:szCs w:val="24"/>
        </w:rPr>
        <w:t>alibration of flowmeters.</w:t>
      </w:r>
    </w:p>
    <w:p w:rsidR="00956645" w:rsidRDefault="00D4686B" w:rsidP="00956645">
      <w:r>
        <w:pict>
          <v:rect id="_x0000_i1026" style="width:0;height:1.5pt" o:hralign="center" o:hrstd="t" o:hr="t" fillcolor="gray" stroked="f"/>
        </w:pict>
      </w:r>
    </w:p>
    <w:p w:rsidR="00956645" w:rsidRPr="00AB51F5" w:rsidRDefault="00956645" w:rsidP="00956645"/>
    <w:p w:rsidR="00956645" w:rsidRPr="00465B55" w:rsidRDefault="00956645" w:rsidP="00DD1824">
      <w:pPr>
        <w:rPr>
          <w:rFonts w:ascii="Times New Roman" w:hAnsi="Times New Roman" w:cs="Times New Roman"/>
          <w:color w:val="000000" w:themeColor="text1"/>
          <w:sz w:val="24"/>
          <w:szCs w:val="24"/>
        </w:rPr>
      </w:pPr>
    </w:p>
    <w:p w:rsidR="00DB7D17" w:rsidRDefault="00DB7D17" w:rsidP="00DB7D17">
      <w:pPr>
        <w:rPr>
          <w:rFonts w:ascii="Times New Roman" w:hAnsi="Times New Roman" w:cs="Times New Roman"/>
          <w:sz w:val="24"/>
          <w:szCs w:val="24"/>
        </w:rPr>
      </w:pPr>
    </w:p>
    <w:p w:rsidR="00956645" w:rsidRDefault="00956645">
      <w:pPr>
        <w:rPr>
          <w:rFonts w:ascii="Times New Roman" w:hAnsi="Times New Roman" w:cs="Times New Roman"/>
          <w:b/>
          <w:sz w:val="36"/>
          <w:szCs w:val="36"/>
        </w:rPr>
      </w:pPr>
    </w:p>
    <w:sectPr w:rsidR="00956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B2"/>
    <w:rsid w:val="001E4DB2"/>
    <w:rsid w:val="00465B55"/>
    <w:rsid w:val="004675E8"/>
    <w:rsid w:val="004E18AE"/>
    <w:rsid w:val="007171C6"/>
    <w:rsid w:val="00956645"/>
    <w:rsid w:val="00BC2BA1"/>
    <w:rsid w:val="00D4686B"/>
    <w:rsid w:val="00DB7D17"/>
    <w:rsid w:val="00DD1824"/>
    <w:rsid w:val="00E2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mon.Dignan@measurement.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Ballico, Mark</dc:creator>
  <cp:lastModifiedBy>Ballico, Mark</cp:lastModifiedBy>
  <cp:revision>5</cp:revision>
  <dcterms:created xsi:type="dcterms:W3CDTF">2016-08-25T03:45:00Z</dcterms:created>
  <dcterms:modified xsi:type="dcterms:W3CDTF">2016-09-12T05:01:00Z</dcterms:modified>
</cp:coreProperties>
</file>